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E3A5" w14:textId="77777777" w:rsidR="0024462E" w:rsidRPr="00346988" w:rsidRDefault="0024462E" w:rsidP="00346988">
      <w:pPr>
        <w:spacing w:after="0" w:line="312" w:lineRule="auto"/>
        <w:ind w:left="426" w:right="974"/>
        <w:jc w:val="center"/>
        <w:rPr>
          <w:rFonts w:ascii="Times New Roman" w:hAnsi="Times New Roman" w:cs="Times New Roman"/>
          <w:sz w:val="28"/>
          <w:szCs w:val="28"/>
        </w:rPr>
      </w:pPr>
      <w:r w:rsidRPr="00346988">
        <w:rPr>
          <w:rFonts w:ascii="Times New Roman" w:hAnsi="Times New Roman" w:cs="Times New Roman"/>
          <w:b/>
          <w:sz w:val="28"/>
          <w:szCs w:val="28"/>
        </w:rPr>
        <w:t>SUMMARY OF THE THESIS CONTRIBUTION</w:t>
      </w:r>
    </w:p>
    <w:p w14:paraId="435B255C" w14:textId="03ADC166" w:rsidR="006759DB" w:rsidRPr="006759DB" w:rsidRDefault="006759DB" w:rsidP="006759D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spacing w:val="-2"/>
          <w:sz w:val="27"/>
          <w:szCs w:val="27"/>
        </w:rPr>
      </w:pPr>
      <w:r>
        <w:rPr>
          <w:rFonts w:ascii="Times New Roman" w:eastAsia="Times New Roman" w:hAnsi="Times New Roman" w:cs="Times New Roman"/>
          <w:b/>
          <w:bCs/>
          <w:color w:val="000000"/>
          <w:sz w:val="27"/>
          <w:szCs w:val="27"/>
        </w:rPr>
        <w:tab/>
      </w:r>
      <w:r w:rsidR="0024462E" w:rsidRPr="0024462E">
        <w:rPr>
          <w:rFonts w:ascii="Times New Roman" w:eastAsia="Times New Roman" w:hAnsi="Times New Roman" w:cs="Times New Roman"/>
          <w:b/>
          <w:bCs/>
          <w:color w:val="000000"/>
          <w:sz w:val="27"/>
          <w:szCs w:val="27"/>
        </w:rPr>
        <w:t>1. </w:t>
      </w:r>
      <w:r w:rsidR="0024462E" w:rsidRPr="00346988">
        <w:rPr>
          <w:rFonts w:ascii="Times New Roman" w:hAnsi="Times New Roman" w:cs="Times New Roman"/>
          <w:b/>
          <w:sz w:val="27"/>
          <w:szCs w:val="27"/>
        </w:rPr>
        <w:t>Thesis topic</w:t>
      </w:r>
      <w:r w:rsidR="0024462E" w:rsidRPr="0024462E">
        <w:rPr>
          <w:rFonts w:ascii="Times New Roman" w:eastAsia="Times New Roman" w:hAnsi="Times New Roman" w:cs="Times New Roman"/>
          <w:b/>
          <w:bCs/>
          <w:color w:val="000000"/>
          <w:sz w:val="27"/>
          <w:szCs w:val="27"/>
        </w:rPr>
        <w:t>: </w:t>
      </w:r>
      <w:r w:rsidRPr="006759DB">
        <w:rPr>
          <w:rFonts w:ascii="Times New Roman" w:eastAsia="Times New Roman" w:hAnsi="Times New Roman" w:cs="Times New Roman"/>
          <w:color w:val="000000"/>
          <w:spacing w:val="-2"/>
          <w:sz w:val="27"/>
          <w:szCs w:val="27"/>
        </w:rPr>
        <w:t xml:space="preserve">“Analysing the finance of listed plastic enterprise in </w:t>
      </w:r>
      <w:r>
        <w:rPr>
          <w:rFonts w:ascii="Times New Roman" w:eastAsia="Times New Roman" w:hAnsi="Times New Roman" w:cs="Times New Roman"/>
          <w:color w:val="000000"/>
          <w:spacing w:val="-2"/>
          <w:sz w:val="27"/>
          <w:szCs w:val="27"/>
        </w:rPr>
        <w:t>V</w:t>
      </w:r>
      <w:r w:rsidRPr="006759DB">
        <w:rPr>
          <w:rFonts w:ascii="Times New Roman" w:eastAsia="Times New Roman" w:hAnsi="Times New Roman" w:cs="Times New Roman"/>
          <w:color w:val="000000"/>
          <w:spacing w:val="-2"/>
          <w:sz w:val="27"/>
          <w:szCs w:val="27"/>
        </w:rPr>
        <w:t>ietnam”</w:t>
      </w:r>
    </w:p>
    <w:p w14:paraId="37941218" w14:textId="1AB50F78" w:rsidR="0024462E" w:rsidRPr="00346988" w:rsidRDefault="0024462E" w:rsidP="006759DB">
      <w:pPr>
        <w:spacing w:after="0" w:line="240" w:lineRule="auto"/>
        <w:ind w:left="425" w:right="171"/>
        <w:rPr>
          <w:rFonts w:ascii="Times New Roman" w:hAnsi="Times New Roman" w:cs="Times New Roman"/>
          <w:sz w:val="27"/>
          <w:szCs w:val="27"/>
        </w:rPr>
      </w:pPr>
      <w:r w:rsidRPr="00346988">
        <w:rPr>
          <w:rFonts w:ascii="Times New Roman" w:hAnsi="Times New Roman" w:cs="Times New Roman"/>
          <w:spacing w:val="-1"/>
          <w:sz w:val="27"/>
          <w:szCs w:val="27"/>
        </w:rPr>
        <w:t>Major: Finance - Banking</w:t>
      </w:r>
      <w:r w:rsidRPr="00346988">
        <w:rPr>
          <w:rFonts w:ascii="Times New Roman" w:hAnsi="Times New Roman" w:cs="Times New Roman"/>
          <w:i/>
          <w:sz w:val="27"/>
          <w:szCs w:val="27"/>
        </w:rPr>
        <w:t xml:space="preserve">                 </w:t>
      </w:r>
      <w:r w:rsidRPr="00346988">
        <w:rPr>
          <w:rFonts w:ascii="Times New Roman" w:hAnsi="Times New Roman" w:cs="Times New Roman"/>
          <w:i/>
          <w:spacing w:val="66"/>
          <w:sz w:val="27"/>
          <w:szCs w:val="27"/>
        </w:rPr>
        <w:t xml:space="preserve"> </w:t>
      </w:r>
      <w:r w:rsidRPr="00346988">
        <w:rPr>
          <w:rFonts w:ascii="Times New Roman" w:hAnsi="Times New Roman" w:cs="Times New Roman"/>
          <w:spacing w:val="-1"/>
          <w:sz w:val="27"/>
          <w:szCs w:val="27"/>
        </w:rPr>
        <w:t>Code</w:t>
      </w:r>
      <w:r w:rsidRPr="00346988">
        <w:rPr>
          <w:rFonts w:ascii="Times New Roman" w:hAnsi="Times New Roman" w:cs="Times New Roman"/>
          <w:sz w:val="27"/>
          <w:szCs w:val="27"/>
        </w:rPr>
        <w:t>:</w:t>
      </w:r>
      <w:r w:rsidRPr="00346988">
        <w:rPr>
          <w:rFonts w:ascii="Times New Roman" w:hAnsi="Times New Roman" w:cs="Times New Roman"/>
          <w:spacing w:val="-1"/>
          <w:sz w:val="27"/>
          <w:szCs w:val="27"/>
        </w:rPr>
        <w:t xml:space="preserve"> </w:t>
      </w:r>
      <w:r w:rsidRPr="00346988">
        <w:rPr>
          <w:rFonts w:ascii="Times New Roman" w:hAnsi="Times New Roman" w:cs="Times New Roman"/>
          <w:i/>
          <w:spacing w:val="1"/>
          <w:sz w:val="27"/>
          <w:szCs w:val="27"/>
        </w:rPr>
        <w:t>9</w:t>
      </w:r>
      <w:r w:rsidRPr="00346988">
        <w:rPr>
          <w:rFonts w:ascii="Times New Roman" w:hAnsi="Times New Roman" w:cs="Times New Roman"/>
          <w:i/>
          <w:sz w:val="27"/>
          <w:szCs w:val="27"/>
        </w:rPr>
        <w:t>.3</w:t>
      </w:r>
      <w:r w:rsidRPr="00346988">
        <w:rPr>
          <w:rFonts w:ascii="Times New Roman" w:hAnsi="Times New Roman" w:cs="Times New Roman"/>
          <w:i/>
          <w:spacing w:val="2"/>
          <w:sz w:val="27"/>
          <w:szCs w:val="27"/>
        </w:rPr>
        <w:t>4</w:t>
      </w:r>
      <w:r w:rsidRPr="00346988">
        <w:rPr>
          <w:rFonts w:ascii="Times New Roman" w:hAnsi="Times New Roman" w:cs="Times New Roman"/>
          <w:i/>
          <w:spacing w:val="-3"/>
          <w:sz w:val="27"/>
          <w:szCs w:val="27"/>
        </w:rPr>
        <w:t>.</w:t>
      </w:r>
      <w:r w:rsidRPr="00346988">
        <w:rPr>
          <w:rFonts w:ascii="Times New Roman" w:hAnsi="Times New Roman" w:cs="Times New Roman"/>
          <w:i/>
          <w:spacing w:val="-1"/>
          <w:sz w:val="27"/>
          <w:szCs w:val="27"/>
        </w:rPr>
        <w:t>0</w:t>
      </w:r>
      <w:r w:rsidRPr="00346988">
        <w:rPr>
          <w:rFonts w:ascii="Times New Roman" w:hAnsi="Times New Roman" w:cs="Times New Roman"/>
          <w:i/>
          <w:spacing w:val="1"/>
          <w:sz w:val="27"/>
          <w:szCs w:val="27"/>
        </w:rPr>
        <w:t>2</w:t>
      </w:r>
      <w:r w:rsidRPr="00346988">
        <w:rPr>
          <w:rFonts w:ascii="Times New Roman" w:hAnsi="Times New Roman" w:cs="Times New Roman"/>
          <w:i/>
          <w:sz w:val="27"/>
          <w:szCs w:val="27"/>
        </w:rPr>
        <w:t>.</w:t>
      </w:r>
      <w:r w:rsidRPr="00346988">
        <w:rPr>
          <w:rFonts w:ascii="Times New Roman" w:hAnsi="Times New Roman" w:cs="Times New Roman"/>
          <w:i/>
          <w:spacing w:val="-2"/>
          <w:sz w:val="27"/>
          <w:szCs w:val="27"/>
        </w:rPr>
        <w:t>0</w:t>
      </w:r>
      <w:r w:rsidRPr="00346988">
        <w:rPr>
          <w:rFonts w:ascii="Times New Roman" w:hAnsi="Times New Roman" w:cs="Times New Roman"/>
          <w:i/>
          <w:sz w:val="27"/>
          <w:szCs w:val="27"/>
        </w:rPr>
        <w:t>1</w:t>
      </w:r>
    </w:p>
    <w:p w14:paraId="4686E3D5" w14:textId="77777777" w:rsidR="0024462E" w:rsidRPr="0024462E" w:rsidRDefault="0024462E" w:rsidP="00346988">
      <w:pPr>
        <w:spacing w:after="0" w:line="240" w:lineRule="auto"/>
        <w:ind w:left="425"/>
        <w:rPr>
          <w:rFonts w:ascii="Times New Roman" w:eastAsia="Times New Roman" w:hAnsi="Times New Roman" w:cs="Times New Roman"/>
          <w:color w:val="000000"/>
          <w:sz w:val="27"/>
          <w:szCs w:val="27"/>
        </w:rPr>
      </w:pPr>
      <w:r w:rsidRPr="0024462E">
        <w:rPr>
          <w:rFonts w:ascii="Times New Roman" w:eastAsia="Times New Roman" w:hAnsi="Times New Roman" w:cs="Times New Roman"/>
          <w:b/>
          <w:bCs/>
          <w:color w:val="000000"/>
          <w:spacing w:val="1"/>
          <w:sz w:val="27"/>
          <w:szCs w:val="27"/>
        </w:rPr>
        <w:t>2 </w:t>
      </w:r>
      <w:r w:rsidRPr="0024462E">
        <w:rPr>
          <w:rFonts w:ascii="Times New Roman" w:eastAsia="Times New Roman" w:hAnsi="Times New Roman" w:cs="Times New Roman"/>
          <w:b/>
          <w:bCs/>
          <w:color w:val="000000"/>
          <w:sz w:val="27"/>
          <w:szCs w:val="27"/>
        </w:rPr>
        <w:t>. </w:t>
      </w:r>
      <w:r w:rsidRPr="00346988">
        <w:rPr>
          <w:rFonts w:ascii="Times New Roman" w:hAnsi="Times New Roman" w:cs="Times New Roman"/>
          <w:b/>
          <w:spacing w:val="1"/>
          <w:sz w:val="27"/>
          <w:szCs w:val="27"/>
        </w:rPr>
        <w:t xml:space="preserve">PhD candidate: </w:t>
      </w:r>
      <w:r w:rsidRPr="0024462E">
        <w:rPr>
          <w:rFonts w:ascii="Times New Roman" w:eastAsia="Times New Roman" w:hAnsi="Times New Roman" w:cs="Times New Roman"/>
          <w:color w:val="000000"/>
          <w:spacing w:val="-2"/>
          <w:sz w:val="27"/>
          <w:szCs w:val="27"/>
        </w:rPr>
        <w:t>Tran Phuong Thao</w:t>
      </w:r>
    </w:p>
    <w:p w14:paraId="3FDF364D" w14:textId="77777777" w:rsidR="0024462E" w:rsidRPr="0024462E" w:rsidRDefault="0024462E" w:rsidP="00346988">
      <w:pPr>
        <w:spacing w:after="0" w:line="240" w:lineRule="auto"/>
        <w:ind w:left="425" w:right="3958"/>
        <w:rPr>
          <w:rFonts w:ascii="Times New Roman" w:eastAsia="Times New Roman" w:hAnsi="Times New Roman" w:cs="Times New Roman"/>
          <w:color w:val="000000"/>
          <w:sz w:val="27"/>
          <w:szCs w:val="27"/>
        </w:rPr>
      </w:pPr>
      <w:r w:rsidRPr="0024462E">
        <w:rPr>
          <w:rFonts w:ascii="Times New Roman" w:eastAsia="Times New Roman" w:hAnsi="Times New Roman" w:cs="Times New Roman"/>
          <w:b/>
          <w:bCs/>
          <w:color w:val="000000"/>
          <w:spacing w:val="1"/>
          <w:sz w:val="27"/>
          <w:szCs w:val="27"/>
        </w:rPr>
        <w:t>3 </w:t>
      </w:r>
      <w:r w:rsidRPr="0024462E">
        <w:rPr>
          <w:rFonts w:ascii="Times New Roman" w:eastAsia="Times New Roman" w:hAnsi="Times New Roman" w:cs="Times New Roman"/>
          <w:b/>
          <w:bCs/>
          <w:color w:val="000000"/>
          <w:sz w:val="27"/>
          <w:szCs w:val="27"/>
        </w:rPr>
        <w:t>. </w:t>
      </w:r>
      <w:r w:rsidRPr="00346988">
        <w:rPr>
          <w:rFonts w:ascii="Times New Roman" w:hAnsi="Times New Roman" w:cs="Times New Roman"/>
          <w:b/>
          <w:spacing w:val="1"/>
          <w:sz w:val="27"/>
          <w:szCs w:val="27"/>
        </w:rPr>
        <w:t>Supervisors:</w:t>
      </w:r>
    </w:p>
    <w:p w14:paraId="7132EC3B" w14:textId="77777777" w:rsidR="0024462E" w:rsidRPr="0024462E" w:rsidRDefault="0024462E" w:rsidP="00346988">
      <w:pPr>
        <w:spacing w:after="0" w:line="240" w:lineRule="auto"/>
        <w:ind w:left="425" w:right="3958"/>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pacing w:val="1"/>
          <w:sz w:val="27"/>
          <w:szCs w:val="27"/>
        </w:rPr>
        <w:t>( </w:t>
      </w:r>
      <w:r w:rsidRPr="0024462E">
        <w:rPr>
          <w:rFonts w:ascii="Times New Roman" w:eastAsia="Times New Roman" w:hAnsi="Times New Roman" w:cs="Times New Roman"/>
          <w:color w:val="000000"/>
          <w:spacing w:val="-1"/>
          <w:sz w:val="27"/>
          <w:szCs w:val="27"/>
        </w:rPr>
        <w:t>1 </w:t>
      </w:r>
      <w:r w:rsidRPr="0024462E">
        <w:rPr>
          <w:rFonts w:ascii="Times New Roman" w:eastAsia="Times New Roman" w:hAnsi="Times New Roman" w:cs="Times New Roman"/>
          <w:color w:val="000000"/>
          <w:spacing w:val="1"/>
          <w:sz w:val="27"/>
          <w:szCs w:val="27"/>
        </w:rPr>
        <w:t>) </w:t>
      </w:r>
      <w:r w:rsidRPr="0024462E">
        <w:rPr>
          <w:rFonts w:ascii="Times New Roman" w:eastAsia="Times New Roman" w:hAnsi="Times New Roman" w:cs="Times New Roman"/>
          <w:color w:val="000000"/>
          <w:sz w:val="27"/>
          <w:szCs w:val="27"/>
        </w:rPr>
        <w:t>. </w:t>
      </w:r>
      <w:r w:rsidRPr="0024462E">
        <w:rPr>
          <w:rFonts w:ascii="Times New Roman" w:eastAsia="Times New Roman" w:hAnsi="Times New Roman" w:cs="Times New Roman"/>
          <w:color w:val="000000"/>
          <w:spacing w:val="-2"/>
          <w:sz w:val="27"/>
          <w:szCs w:val="27"/>
        </w:rPr>
        <w:t>Dr. Nguyen Ngoc Song</w:t>
      </w:r>
    </w:p>
    <w:p w14:paraId="499D7F7B" w14:textId="77777777" w:rsidR="0024462E" w:rsidRPr="0024462E" w:rsidRDefault="0024462E" w:rsidP="00346988">
      <w:pPr>
        <w:spacing w:after="0" w:line="240" w:lineRule="auto"/>
        <w:ind w:left="425"/>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pacing w:val="1"/>
          <w:sz w:val="27"/>
          <w:szCs w:val="27"/>
        </w:rPr>
        <w:t>( </w:t>
      </w:r>
      <w:r w:rsidRPr="0024462E">
        <w:rPr>
          <w:rFonts w:ascii="Times New Roman" w:eastAsia="Times New Roman" w:hAnsi="Times New Roman" w:cs="Times New Roman"/>
          <w:color w:val="000000"/>
          <w:spacing w:val="-1"/>
          <w:sz w:val="27"/>
          <w:szCs w:val="27"/>
        </w:rPr>
        <w:t>2 </w:t>
      </w:r>
      <w:r w:rsidRPr="0024462E">
        <w:rPr>
          <w:rFonts w:ascii="Times New Roman" w:eastAsia="Times New Roman" w:hAnsi="Times New Roman" w:cs="Times New Roman"/>
          <w:color w:val="000000"/>
          <w:spacing w:val="1"/>
          <w:sz w:val="27"/>
          <w:szCs w:val="27"/>
        </w:rPr>
        <w:t>) </w:t>
      </w:r>
      <w:r w:rsidRPr="0024462E">
        <w:rPr>
          <w:rFonts w:ascii="Times New Roman" w:eastAsia="Times New Roman" w:hAnsi="Times New Roman" w:cs="Times New Roman"/>
          <w:color w:val="000000"/>
          <w:sz w:val="27"/>
          <w:szCs w:val="27"/>
        </w:rPr>
        <w:t>. </w:t>
      </w:r>
      <w:r w:rsidRPr="0024462E">
        <w:rPr>
          <w:rFonts w:ascii="Times New Roman" w:eastAsia="Times New Roman" w:hAnsi="Times New Roman" w:cs="Times New Roman"/>
          <w:color w:val="000000"/>
          <w:spacing w:val="-2"/>
          <w:sz w:val="27"/>
          <w:szCs w:val="27"/>
        </w:rPr>
        <w:t>Dr. Ho Thi Thu Huong</w:t>
      </w:r>
    </w:p>
    <w:p w14:paraId="3A3068D3" w14:textId="77777777" w:rsidR="0024462E" w:rsidRPr="00346988" w:rsidRDefault="0024462E" w:rsidP="00346988">
      <w:pPr>
        <w:spacing w:after="0" w:line="240" w:lineRule="auto"/>
        <w:ind w:left="425"/>
        <w:rPr>
          <w:rFonts w:ascii="Times New Roman" w:hAnsi="Times New Roman" w:cs="Times New Roman"/>
          <w:b/>
          <w:spacing w:val="1"/>
          <w:sz w:val="27"/>
          <w:szCs w:val="27"/>
        </w:rPr>
      </w:pPr>
      <w:r w:rsidRPr="00346988">
        <w:rPr>
          <w:rFonts w:ascii="Times New Roman" w:hAnsi="Times New Roman" w:cs="Times New Roman"/>
          <w:b/>
          <w:spacing w:val="1"/>
          <w:sz w:val="27"/>
          <w:szCs w:val="27"/>
        </w:rPr>
        <w:t>4. Thesis contributions</w:t>
      </w:r>
    </w:p>
    <w:p w14:paraId="6E324A01" w14:textId="77777777" w:rsidR="0024462E" w:rsidRPr="00346988" w:rsidRDefault="0024462E" w:rsidP="00346988">
      <w:pPr>
        <w:spacing w:after="0" w:line="240" w:lineRule="auto"/>
        <w:ind w:left="425"/>
        <w:rPr>
          <w:rFonts w:ascii="Times New Roman" w:hAnsi="Times New Roman" w:cs="Times New Roman"/>
          <w:b/>
          <w:i/>
          <w:spacing w:val="1"/>
          <w:sz w:val="27"/>
          <w:szCs w:val="27"/>
        </w:rPr>
      </w:pPr>
      <w:r w:rsidRPr="00346988">
        <w:rPr>
          <w:rFonts w:ascii="Times New Roman" w:hAnsi="Times New Roman" w:cs="Times New Roman"/>
          <w:b/>
          <w:i/>
          <w:spacing w:val="1"/>
          <w:sz w:val="27"/>
          <w:szCs w:val="27"/>
        </w:rPr>
        <w:t>4.1. Theoritical contributions</w:t>
      </w:r>
    </w:p>
    <w:p w14:paraId="1A4E0306" w14:textId="77777777" w:rsidR="0024462E" w:rsidRPr="0024462E" w:rsidRDefault="0024462E" w:rsidP="00346988">
      <w:pPr>
        <w:spacing w:after="0" w:line="240" w:lineRule="auto"/>
        <w:ind w:left="425" w:right="167"/>
        <w:jc w:val="both"/>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z w:val="27"/>
          <w:szCs w:val="27"/>
        </w:rPr>
        <w:t xml:space="preserve">- The thesis systematizes and enriches theoretical issues on </w:t>
      </w:r>
      <w:r w:rsidR="00553256" w:rsidRPr="0024462E">
        <w:rPr>
          <w:rFonts w:ascii="Times New Roman" w:eastAsia="Times New Roman" w:hAnsi="Times New Roman" w:cs="Times New Roman"/>
          <w:color w:val="000000"/>
          <w:sz w:val="27"/>
          <w:szCs w:val="27"/>
        </w:rPr>
        <w:t>corporate</w:t>
      </w:r>
      <w:r w:rsidRPr="0024462E">
        <w:rPr>
          <w:rFonts w:ascii="Times New Roman" w:eastAsia="Times New Roman" w:hAnsi="Times New Roman" w:cs="Times New Roman"/>
          <w:color w:val="000000"/>
          <w:sz w:val="27"/>
          <w:szCs w:val="27"/>
        </w:rPr>
        <w:t xml:space="preserve"> finance and </w:t>
      </w:r>
      <w:r w:rsidR="00553256" w:rsidRPr="00553256">
        <w:rPr>
          <w:rFonts w:ascii="Times New Roman" w:eastAsia="Times New Roman" w:hAnsi="Times New Roman" w:cs="Times New Roman"/>
          <w:color w:val="000000"/>
          <w:sz w:val="27"/>
          <w:szCs w:val="27"/>
        </w:rPr>
        <w:t>corporate financial analysis</w:t>
      </w:r>
      <w:r w:rsidRPr="0024462E">
        <w:rPr>
          <w:rFonts w:ascii="Times New Roman" w:eastAsia="Times New Roman" w:hAnsi="Times New Roman" w:cs="Times New Roman"/>
          <w:color w:val="000000"/>
          <w:sz w:val="27"/>
          <w:szCs w:val="27"/>
        </w:rPr>
        <w:t xml:space="preserve">; clarify the content of analysis of </w:t>
      </w:r>
      <w:r w:rsidR="00553256" w:rsidRPr="00553256">
        <w:rPr>
          <w:rFonts w:ascii="Times New Roman" w:eastAsia="Times New Roman" w:hAnsi="Times New Roman" w:cs="Times New Roman"/>
          <w:color w:val="000000"/>
          <w:sz w:val="27"/>
          <w:szCs w:val="27"/>
        </w:rPr>
        <w:t>corporate financial analysis</w:t>
      </w:r>
      <w:r w:rsidRPr="0024462E">
        <w:rPr>
          <w:rFonts w:ascii="Times New Roman" w:eastAsia="Times New Roman" w:hAnsi="Times New Roman" w:cs="Times New Roman"/>
          <w:color w:val="000000"/>
          <w:sz w:val="27"/>
          <w:szCs w:val="27"/>
        </w:rPr>
        <w:t xml:space="preserve">; criteria for evaluating </w:t>
      </w:r>
      <w:r w:rsidR="00553256" w:rsidRPr="0024462E">
        <w:rPr>
          <w:rFonts w:ascii="Times New Roman" w:eastAsia="Times New Roman" w:hAnsi="Times New Roman" w:cs="Times New Roman"/>
          <w:color w:val="000000"/>
          <w:sz w:val="27"/>
          <w:szCs w:val="27"/>
        </w:rPr>
        <w:t>corporate finance</w:t>
      </w:r>
      <w:r w:rsidRPr="0024462E">
        <w:rPr>
          <w:rFonts w:ascii="Times New Roman" w:eastAsia="Times New Roman" w:hAnsi="Times New Roman" w:cs="Times New Roman"/>
          <w:color w:val="000000"/>
          <w:sz w:val="27"/>
          <w:szCs w:val="27"/>
        </w:rPr>
        <w:t>; point out the factors belonging to the enterprise and the external factors affecting the corporate finance.</w:t>
      </w:r>
    </w:p>
    <w:p w14:paraId="3DD6BDFE" w14:textId="77777777" w:rsidR="0024462E" w:rsidRPr="0024462E" w:rsidRDefault="0024462E" w:rsidP="00346988">
      <w:pPr>
        <w:spacing w:after="0" w:line="240" w:lineRule="auto"/>
        <w:ind w:left="425" w:right="167"/>
        <w:jc w:val="both"/>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z w:val="27"/>
          <w:szCs w:val="27"/>
        </w:rPr>
        <w:t xml:space="preserve">- The thesis studies </w:t>
      </w:r>
      <w:r w:rsidR="002A33F4">
        <w:rPr>
          <w:rFonts w:ascii="Times New Roman" w:eastAsia="Times New Roman" w:hAnsi="Times New Roman" w:cs="Times New Roman"/>
          <w:color w:val="000000"/>
          <w:sz w:val="27"/>
          <w:szCs w:val="27"/>
        </w:rPr>
        <w:t>experiences</w:t>
      </w:r>
      <w:r w:rsidRPr="0024462E">
        <w:rPr>
          <w:rFonts w:ascii="Times New Roman" w:eastAsia="Times New Roman" w:hAnsi="Times New Roman" w:cs="Times New Roman"/>
          <w:color w:val="000000"/>
          <w:sz w:val="27"/>
          <w:szCs w:val="27"/>
        </w:rPr>
        <w:t xml:space="preserve"> in </w:t>
      </w:r>
      <w:r w:rsidR="002A33F4">
        <w:rPr>
          <w:rFonts w:ascii="Times New Roman" w:eastAsia="Times New Roman" w:hAnsi="Times New Roman" w:cs="Times New Roman"/>
          <w:color w:val="000000"/>
          <w:sz w:val="27"/>
          <w:szCs w:val="27"/>
        </w:rPr>
        <w:t>applying</w:t>
      </w:r>
      <w:r w:rsidRPr="0024462E">
        <w:rPr>
          <w:rFonts w:ascii="Times New Roman" w:eastAsia="Times New Roman" w:hAnsi="Times New Roman" w:cs="Times New Roman"/>
          <w:color w:val="000000"/>
          <w:sz w:val="27"/>
          <w:szCs w:val="27"/>
        </w:rPr>
        <w:t xml:space="preserve"> corporate financial analysis tools in other countries and </w:t>
      </w:r>
      <w:r w:rsidR="002A33F4">
        <w:rPr>
          <w:rFonts w:ascii="Times New Roman" w:eastAsia="Times New Roman" w:hAnsi="Times New Roman" w:cs="Times New Roman"/>
          <w:color w:val="000000"/>
          <w:sz w:val="27"/>
          <w:szCs w:val="27"/>
        </w:rPr>
        <w:t>how to apply these experience in</w:t>
      </w:r>
      <w:r w:rsidRPr="0024462E">
        <w:rPr>
          <w:rFonts w:ascii="Times New Roman" w:eastAsia="Times New Roman" w:hAnsi="Times New Roman" w:cs="Times New Roman"/>
          <w:color w:val="000000"/>
          <w:sz w:val="27"/>
          <w:szCs w:val="27"/>
        </w:rPr>
        <w:t xml:space="preserve"> Vietnam</w:t>
      </w:r>
      <w:r w:rsidR="002A33F4">
        <w:rPr>
          <w:rFonts w:ascii="Times New Roman" w:eastAsia="Times New Roman" w:hAnsi="Times New Roman" w:cs="Times New Roman"/>
          <w:color w:val="000000"/>
          <w:sz w:val="27"/>
          <w:szCs w:val="27"/>
        </w:rPr>
        <w:t>ese enterprises</w:t>
      </w:r>
      <w:r w:rsidRPr="0024462E">
        <w:rPr>
          <w:rFonts w:ascii="Times New Roman" w:eastAsia="Times New Roman" w:hAnsi="Times New Roman" w:cs="Times New Roman"/>
          <w:color w:val="000000"/>
          <w:sz w:val="27"/>
          <w:szCs w:val="27"/>
        </w:rPr>
        <w:t>, thereby contributing to improving the financial s</w:t>
      </w:r>
      <w:r w:rsidR="002A33F4">
        <w:rPr>
          <w:rFonts w:ascii="Times New Roman" w:eastAsia="Times New Roman" w:hAnsi="Times New Roman" w:cs="Times New Roman"/>
          <w:color w:val="000000"/>
          <w:sz w:val="27"/>
          <w:szCs w:val="27"/>
        </w:rPr>
        <w:t xml:space="preserve">ituation at </w:t>
      </w:r>
      <w:r w:rsidR="002A33F4" w:rsidRPr="0024462E">
        <w:rPr>
          <w:rFonts w:ascii="Times New Roman" w:eastAsia="Times New Roman" w:hAnsi="Times New Roman" w:cs="Times New Roman"/>
          <w:color w:val="000000"/>
          <w:sz w:val="27"/>
          <w:szCs w:val="27"/>
        </w:rPr>
        <w:t>listed</w:t>
      </w:r>
      <w:r w:rsidR="002A33F4">
        <w:rPr>
          <w:rFonts w:ascii="Times New Roman" w:eastAsia="Times New Roman" w:hAnsi="Times New Roman" w:cs="Times New Roman"/>
          <w:color w:val="000000"/>
          <w:sz w:val="27"/>
          <w:szCs w:val="27"/>
        </w:rPr>
        <w:t xml:space="preserve"> plastic enterprises</w:t>
      </w:r>
      <w:r w:rsidRPr="0024462E">
        <w:rPr>
          <w:rFonts w:ascii="Times New Roman" w:eastAsia="Times New Roman" w:hAnsi="Times New Roman" w:cs="Times New Roman"/>
          <w:color w:val="000000"/>
          <w:sz w:val="27"/>
          <w:szCs w:val="27"/>
        </w:rPr>
        <w:t xml:space="preserve"> in Vietnam.</w:t>
      </w:r>
    </w:p>
    <w:p w14:paraId="724397AE" w14:textId="77777777" w:rsidR="0024462E" w:rsidRPr="00346988" w:rsidRDefault="0024462E" w:rsidP="00346988">
      <w:pPr>
        <w:spacing w:after="0" w:line="240" w:lineRule="auto"/>
        <w:ind w:left="425"/>
        <w:jc w:val="both"/>
        <w:rPr>
          <w:rFonts w:ascii="Times New Roman" w:hAnsi="Times New Roman" w:cs="Times New Roman"/>
          <w:b/>
          <w:i/>
          <w:spacing w:val="1"/>
          <w:sz w:val="27"/>
          <w:szCs w:val="27"/>
        </w:rPr>
      </w:pPr>
      <w:r w:rsidRPr="00346988">
        <w:rPr>
          <w:rFonts w:ascii="Times New Roman" w:hAnsi="Times New Roman" w:cs="Times New Roman"/>
          <w:b/>
          <w:i/>
          <w:spacing w:val="1"/>
          <w:sz w:val="27"/>
          <w:szCs w:val="27"/>
        </w:rPr>
        <w:t>4.2. Contribution in practice</w:t>
      </w:r>
    </w:p>
    <w:p w14:paraId="261EE952" w14:textId="77777777" w:rsidR="0024462E" w:rsidRPr="0024462E" w:rsidRDefault="0024462E" w:rsidP="00346988">
      <w:pPr>
        <w:spacing w:after="0" w:line="240" w:lineRule="auto"/>
        <w:ind w:left="425" w:right="167"/>
        <w:jc w:val="both"/>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z w:val="27"/>
          <w:szCs w:val="27"/>
        </w:rPr>
        <w:t>- The thesis deeply assesses the financial status of listed plastic enterprises in Vietnam in the period 2012-2020, points out the achieved results, limitations and causes leading to decrease in revenue, ability profitability and capital efficiency of these enterprises.</w:t>
      </w:r>
    </w:p>
    <w:p w14:paraId="0AE9B30D" w14:textId="77777777" w:rsidR="0024462E" w:rsidRPr="0024462E" w:rsidRDefault="0024462E" w:rsidP="00346988">
      <w:pPr>
        <w:spacing w:after="0" w:line="240" w:lineRule="auto"/>
        <w:ind w:left="425" w:right="169"/>
        <w:jc w:val="both"/>
        <w:rPr>
          <w:rFonts w:ascii="Times New Roman" w:eastAsia="Times New Roman" w:hAnsi="Times New Roman" w:cs="Times New Roman"/>
          <w:color w:val="000000"/>
          <w:sz w:val="27"/>
          <w:szCs w:val="27"/>
        </w:rPr>
      </w:pPr>
      <w:r w:rsidRPr="0024462E">
        <w:rPr>
          <w:rFonts w:ascii="Times New Roman" w:eastAsia="Times New Roman" w:hAnsi="Times New Roman" w:cs="Times New Roman"/>
          <w:color w:val="000000"/>
          <w:sz w:val="27"/>
          <w:szCs w:val="27"/>
        </w:rPr>
        <w:t>- The thesis gives the results of quantitative analysis measuring the influence of factors on the return on equity index, the rate of sustainable growth, the indicator of financial risk measurement and the forecast results on the sustainable growth rate of enterprises in the coming time. </w:t>
      </w:r>
    </w:p>
    <w:p w14:paraId="4286BF68" w14:textId="77777777" w:rsidR="0024462E" w:rsidRDefault="0024462E" w:rsidP="00346988">
      <w:pPr>
        <w:spacing w:after="0" w:line="240" w:lineRule="auto"/>
        <w:ind w:left="426" w:right="159"/>
        <w:jc w:val="both"/>
        <w:rPr>
          <w:rFonts w:ascii="Times New Roman" w:hAnsi="Times New Roman" w:cs="Times New Roman"/>
          <w:b/>
          <w:i/>
          <w:spacing w:val="1"/>
          <w:sz w:val="27"/>
          <w:szCs w:val="27"/>
        </w:rPr>
      </w:pPr>
      <w:r w:rsidRPr="00346988">
        <w:rPr>
          <w:rFonts w:ascii="Times New Roman" w:hAnsi="Times New Roman" w:cs="Times New Roman"/>
          <w:b/>
          <w:i/>
          <w:spacing w:val="1"/>
          <w:sz w:val="27"/>
          <w:szCs w:val="27"/>
        </w:rPr>
        <w:t>4.3. Solution contribution</w:t>
      </w:r>
    </w:p>
    <w:p w14:paraId="4669CFC6" w14:textId="77777777" w:rsidR="00346988" w:rsidRDefault="00346988" w:rsidP="00346988">
      <w:pPr>
        <w:spacing w:after="0" w:line="240" w:lineRule="auto"/>
        <w:ind w:left="426" w:right="159"/>
        <w:jc w:val="both"/>
        <w:rPr>
          <w:b/>
          <w:sz w:val="24"/>
          <w:szCs w:val="24"/>
        </w:rPr>
      </w:pPr>
      <w:r w:rsidRPr="0024462E">
        <w:rPr>
          <w:rFonts w:ascii="Times New Roman" w:eastAsia="Times New Roman" w:hAnsi="Times New Roman" w:cs="Times New Roman"/>
          <w:color w:val="000000"/>
          <w:sz w:val="27"/>
          <w:szCs w:val="27"/>
        </w:rPr>
        <w:t>Based on the development orientation of Vietnam's plastic industry, the thesis proposes 7 groups of solutions to improve the financial situation and 1 group of solutions to improve the effectiveness of financial analysis tools in imp</w:t>
      </w:r>
      <w:r w:rsidR="00553256">
        <w:rPr>
          <w:rFonts w:ascii="Times New Roman" w:eastAsia="Times New Roman" w:hAnsi="Times New Roman" w:cs="Times New Roman"/>
          <w:color w:val="000000"/>
          <w:sz w:val="27"/>
          <w:szCs w:val="27"/>
        </w:rPr>
        <w:t xml:space="preserve">roving the financial situation </w:t>
      </w:r>
      <w:r w:rsidRPr="0024462E">
        <w:rPr>
          <w:rFonts w:ascii="Times New Roman" w:eastAsia="Times New Roman" w:hAnsi="Times New Roman" w:cs="Times New Roman"/>
          <w:color w:val="000000"/>
          <w:sz w:val="27"/>
          <w:szCs w:val="27"/>
        </w:rPr>
        <w:t>mainly at listed plastic enterprises in Vietnam. In addition, the thesis makes recommendations to the State, the Ministry of Industry and Trade and the Vietnam Plastics Association, the Ministry of Finance and the State Bank of Vietnam to create conditions for the implementation of these solutions. The proposed solutions can be completely applied to listed plastic p</w:t>
      </w:r>
      <w:r w:rsidRPr="00346988">
        <w:rPr>
          <w:rFonts w:ascii="Times New Roman" w:eastAsia="Times New Roman" w:hAnsi="Times New Roman" w:cs="Times New Roman"/>
          <w:color w:val="000000"/>
          <w:sz w:val="27"/>
          <w:szCs w:val="27"/>
        </w:rPr>
        <w:t>ackaging enterprises in Vietnam.</w:t>
      </w:r>
      <w:r w:rsidRPr="00346988">
        <w:rPr>
          <w:rFonts w:ascii="Times New Roman" w:eastAsia="Times New Roman" w:hAnsi="Times New Roman" w:cs="Times New Roman"/>
          <w:color w:val="000000"/>
          <w:sz w:val="27"/>
          <w:szCs w:val="27"/>
        </w:rPr>
        <w:tab/>
      </w:r>
      <w:r>
        <w:rPr>
          <w:b/>
          <w:sz w:val="24"/>
          <w:szCs w:val="24"/>
        </w:rPr>
        <w:t xml:space="preserve">   </w:t>
      </w:r>
    </w:p>
    <w:tbl>
      <w:tblPr>
        <w:tblStyle w:val="TableGrid"/>
        <w:tblpPr w:leftFromText="180" w:rightFromText="180" w:vertAnchor="text" w:horzAnchor="margin" w:tblpX="421"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3261"/>
      </w:tblGrid>
      <w:tr w:rsidR="00346988" w:rsidRPr="00346988" w14:paraId="7283A8FF" w14:textId="77777777" w:rsidTr="002A33F4">
        <w:tc>
          <w:tcPr>
            <w:tcW w:w="6374" w:type="dxa"/>
            <w:gridSpan w:val="2"/>
          </w:tcPr>
          <w:p w14:paraId="6454B459" w14:textId="77777777" w:rsidR="00346988" w:rsidRPr="00346988" w:rsidRDefault="00346988" w:rsidP="00346988">
            <w:pPr>
              <w:spacing w:line="312" w:lineRule="auto"/>
              <w:ind w:left="426"/>
              <w:jc w:val="center"/>
              <w:rPr>
                <w:rFonts w:ascii="Times New Roman" w:hAnsi="Times New Roman" w:cs="Times New Roman"/>
              </w:rPr>
            </w:pPr>
            <w:r w:rsidRPr="00346988">
              <w:rPr>
                <w:rFonts w:ascii="Times New Roman" w:hAnsi="Times New Roman" w:cs="Times New Roman"/>
                <w:b/>
                <w:sz w:val="24"/>
                <w:szCs w:val="24"/>
              </w:rPr>
              <w:t>ACADEMIC SUPERVISORS</w:t>
            </w:r>
          </w:p>
        </w:tc>
        <w:tc>
          <w:tcPr>
            <w:tcW w:w="3261" w:type="dxa"/>
            <w:vMerge w:val="restart"/>
            <w:vAlign w:val="center"/>
          </w:tcPr>
          <w:p w14:paraId="209796DF" w14:textId="77777777" w:rsidR="00346988" w:rsidRPr="00346988" w:rsidRDefault="00346988" w:rsidP="00346988">
            <w:pPr>
              <w:spacing w:line="312" w:lineRule="auto"/>
              <w:ind w:left="426" w:hanging="397"/>
              <w:jc w:val="center"/>
              <w:rPr>
                <w:rFonts w:ascii="Times New Roman" w:hAnsi="Times New Roman" w:cs="Times New Roman"/>
              </w:rPr>
            </w:pPr>
            <w:r w:rsidRPr="00346988">
              <w:rPr>
                <w:rFonts w:ascii="Times New Roman" w:hAnsi="Times New Roman" w:cs="Times New Roman"/>
                <w:b/>
                <w:sz w:val="24"/>
                <w:szCs w:val="24"/>
              </w:rPr>
              <w:t>PhD candidates</w:t>
            </w:r>
          </w:p>
        </w:tc>
      </w:tr>
      <w:tr w:rsidR="00346988" w:rsidRPr="00346988" w14:paraId="59104443" w14:textId="77777777" w:rsidTr="002A33F4">
        <w:tc>
          <w:tcPr>
            <w:tcW w:w="3114" w:type="dxa"/>
          </w:tcPr>
          <w:p w14:paraId="3FF7437C" w14:textId="77777777" w:rsidR="00346988" w:rsidRPr="00346988" w:rsidRDefault="00346988" w:rsidP="00346988">
            <w:pPr>
              <w:spacing w:line="312" w:lineRule="auto"/>
              <w:ind w:left="426" w:hanging="394"/>
              <w:jc w:val="center"/>
              <w:rPr>
                <w:rFonts w:ascii="Times New Roman" w:hAnsi="Times New Roman" w:cs="Times New Roman"/>
              </w:rPr>
            </w:pPr>
            <w:r w:rsidRPr="00346988">
              <w:rPr>
                <w:rFonts w:ascii="Times New Roman" w:hAnsi="Times New Roman" w:cs="Times New Roman"/>
                <w:b/>
                <w:position w:val="-1"/>
                <w:sz w:val="24"/>
                <w:szCs w:val="24"/>
              </w:rPr>
              <w:t>1</w:t>
            </w:r>
            <w:r w:rsidRPr="00346988">
              <w:rPr>
                <w:rFonts w:ascii="Times New Roman" w:hAnsi="Times New Roman" w:cs="Times New Roman"/>
                <w:b/>
                <w:position w:val="-1"/>
                <w:sz w:val="24"/>
                <w:szCs w:val="24"/>
                <w:vertAlign w:val="superscript"/>
              </w:rPr>
              <w:t>st</w:t>
            </w:r>
            <w:r w:rsidRPr="00346988">
              <w:rPr>
                <w:rFonts w:ascii="Times New Roman" w:hAnsi="Times New Roman" w:cs="Times New Roman"/>
                <w:b/>
                <w:position w:val="-1"/>
                <w:sz w:val="24"/>
                <w:szCs w:val="24"/>
              </w:rPr>
              <w:t xml:space="preserve"> supervisors</w:t>
            </w:r>
          </w:p>
        </w:tc>
        <w:tc>
          <w:tcPr>
            <w:tcW w:w="3260" w:type="dxa"/>
          </w:tcPr>
          <w:p w14:paraId="0BE4C7D6" w14:textId="77777777" w:rsidR="00346988" w:rsidRPr="00346988" w:rsidRDefault="00346988" w:rsidP="00346988">
            <w:pPr>
              <w:spacing w:line="312" w:lineRule="auto"/>
              <w:ind w:left="426" w:hanging="407"/>
              <w:jc w:val="center"/>
              <w:rPr>
                <w:rFonts w:ascii="Times New Roman" w:hAnsi="Times New Roman" w:cs="Times New Roman"/>
              </w:rPr>
            </w:pPr>
            <w:r w:rsidRPr="00346988">
              <w:rPr>
                <w:rFonts w:ascii="Times New Roman" w:hAnsi="Times New Roman" w:cs="Times New Roman"/>
                <w:b/>
                <w:position w:val="-1"/>
                <w:sz w:val="24"/>
                <w:szCs w:val="24"/>
              </w:rPr>
              <w:t>2</w:t>
            </w:r>
            <w:r w:rsidRPr="00346988">
              <w:rPr>
                <w:rFonts w:ascii="Times New Roman" w:hAnsi="Times New Roman" w:cs="Times New Roman"/>
                <w:b/>
                <w:position w:val="-1"/>
                <w:sz w:val="24"/>
                <w:szCs w:val="24"/>
                <w:vertAlign w:val="superscript"/>
              </w:rPr>
              <w:t>nd</w:t>
            </w:r>
            <w:r w:rsidRPr="00346988">
              <w:rPr>
                <w:rFonts w:ascii="Times New Roman" w:hAnsi="Times New Roman" w:cs="Times New Roman"/>
                <w:b/>
                <w:position w:val="-1"/>
                <w:sz w:val="24"/>
                <w:szCs w:val="24"/>
              </w:rPr>
              <w:t xml:space="preserve"> supervisors</w:t>
            </w:r>
          </w:p>
        </w:tc>
        <w:tc>
          <w:tcPr>
            <w:tcW w:w="3261" w:type="dxa"/>
            <w:vMerge/>
          </w:tcPr>
          <w:p w14:paraId="62D323C6" w14:textId="77777777" w:rsidR="00346988" w:rsidRPr="00346988" w:rsidRDefault="00346988" w:rsidP="00346988">
            <w:pPr>
              <w:spacing w:line="312" w:lineRule="auto"/>
              <w:ind w:left="426"/>
              <w:jc w:val="center"/>
              <w:rPr>
                <w:rFonts w:ascii="Times New Roman" w:hAnsi="Times New Roman" w:cs="Times New Roman"/>
              </w:rPr>
            </w:pPr>
          </w:p>
        </w:tc>
      </w:tr>
      <w:tr w:rsidR="00346988" w:rsidRPr="00346988" w14:paraId="2ACE72E1" w14:textId="77777777" w:rsidTr="002A33F4">
        <w:trPr>
          <w:trHeight w:val="2230"/>
        </w:trPr>
        <w:tc>
          <w:tcPr>
            <w:tcW w:w="3114" w:type="dxa"/>
          </w:tcPr>
          <w:p w14:paraId="6017964E" w14:textId="77777777" w:rsidR="00346988" w:rsidRPr="00346988" w:rsidRDefault="00346988" w:rsidP="00346988">
            <w:pPr>
              <w:spacing w:line="312" w:lineRule="auto"/>
              <w:ind w:left="426"/>
              <w:rPr>
                <w:rFonts w:ascii="Times New Roman" w:hAnsi="Times New Roman" w:cs="Times New Roman"/>
                <w:b/>
                <w:position w:val="-1"/>
                <w:sz w:val="24"/>
                <w:szCs w:val="24"/>
              </w:rPr>
            </w:pPr>
          </w:p>
          <w:p w14:paraId="03EE119F" w14:textId="77777777" w:rsidR="00346988" w:rsidRDefault="00346988" w:rsidP="00346988">
            <w:pPr>
              <w:spacing w:line="312" w:lineRule="auto"/>
              <w:ind w:left="426"/>
              <w:rPr>
                <w:rFonts w:ascii="Times New Roman" w:hAnsi="Times New Roman" w:cs="Times New Roman"/>
                <w:b/>
                <w:position w:val="-1"/>
                <w:sz w:val="24"/>
                <w:szCs w:val="24"/>
              </w:rPr>
            </w:pPr>
          </w:p>
          <w:p w14:paraId="5F26A7B9" w14:textId="77777777" w:rsidR="00346988" w:rsidRDefault="00346988" w:rsidP="00346988">
            <w:pPr>
              <w:spacing w:line="312" w:lineRule="auto"/>
              <w:ind w:left="426"/>
              <w:rPr>
                <w:rFonts w:ascii="Times New Roman" w:hAnsi="Times New Roman" w:cs="Times New Roman"/>
                <w:b/>
                <w:position w:val="-1"/>
                <w:sz w:val="24"/>
                <w:szCs w:val="24"/>
              </w:rPr>
            </w:pPr>
          </w:p>
          <w:p w14:paraId="68FD4F6D" w14:textId="77777777" w:rsidR="00346988" w:rsidRPr="00346988" w:rsidRDefault="00346988" w:rsidP="00346988">
            <w:pPr>
              <w:spacing w:line="312" w:lineRule="auto"/>
              <w:ind w:left="426"/>
              <w:rPr>
                <w:rFonts w:ascii="Times New Roman" w:hAnsi="Times New Roman" w:cs="Times New Roman"/>
                <w:b/>
                <w:position w:val="-1"/>
                <w:sz w:val="24"/>
                <w:szCs w:val="24"/>
              </w:rPr>
            </w:pPr>
          </w:p>
          <w:p w14:paraId="58DD0607" w14:textId="77777777" w:rsidR="00346988" w:rsidRDefault="00346988" w:rsidP="00346988">
            <w:pPr>
              <w:spacing w:line="312" w:lineRule="auto"/>
              <w:ind w:left="426"/>
              <w:rPr>
                <w:rFonts w:ascii="Times New Roman" w:hAnsi="Times New Roman" w:cs="Times New Roman"/>
                <w:b/>
                <w:position w:val="-1"/>
                <w:sz w:val="24"/>
                <w:szCs w:val="24"/>
              </w:rPr>
            </w:pPr>
          </w:p>
          <w:p w14:paraId="323D16EE" w14:textId="77777777" w:rsidR="00346988" w:rsidRPr="00346988" w:rsidRDefault="00346988" w:rsidP="00346988">
            <w:pPr>
              <w:spacing w:line="312" w:lineRule="auto"/>
              <w:ind w:left="426" w:hanging="252"/>
              <w:rPr>
                <w:rFonts w:ascii="Times New Roman" w:hAnsi="Times New Roman" w:cs="Times New Roman"/>
                <w:b/>
                <w:position w:val="-1"/>
                <w:sz w:val="24"/>
                <w:szCs w:val="24"/>
              </w:rPr>
            </w:pPr>
            <w:r>
              <w:rPr>
                <w:rFonts w:ascii="Times New Roman" w:hAnsi="Times New Roman" w:cs="Times New Roman"/>
                <w:b/>
                <w:position w:val="-1"/>
                <w:sz w:val="24"/>
                <w:szCs w:val="24"/>
              </w:rPr>
              <w:t>NGUYEN NGOC SONG</w:t>
            </w:r>
          </w:p>
        </w:tc>
        <w:tc>
          <w:tcPr>
            <w:tcW w:w="3260" w:type="dxa"/>
          </w:tcPr>
          <w:p w14:paraId="6CA580E0" w14:textId="77777777" w:rsidR="00346988" w:rsidRDefault="00346988" w:rsidP="00346988">
            <w:pPr>
              <w:spacing w:line="312" w:lineRule="auto"/>
              <w:ind w:left="426"/>
              <w:rPr>
                <w:rFonts w:ascii="Times New Roman" w:hAnsi="Times New Roman" w:cs="Times New Roman"/>
                <w:b/>
                <w:position w:val="-1"/>
                <w:sz w:val="24"/>
                <w:szCs w:val="24"/>
              </w:rPr>
            </w:pPr>
          </w:p>
          <w:p w14:paraId="244DF81B" w14:textId="77777777" w:rsidR="00346988" w:rsidRDefault="00346988" w:rsidP="00346988">
            <w:pPr>
              <w:spacing w:line="312" w:lineRule="auto"/>
              <w:ind w:left="426"/>
              <w:rPr>
                <w:rFonts w:ascii="Times New Roman" w:hAnsi="Times New Roman" w:cs="Times New Roman"/>
                <w:b/>
                <w:position w:val="-1"/>
                <w:sz w:val="24"/>
                <w:szCs w:val="24"/>
              </w:rPr>
            </w:pPr>
          </w:p>
          <w:p w14:paraId="5E33D87B" w14:textId="77777777" w:rsidR="00346988" w:rsidRDefault="00346988" w:rsidP="00346988">
            <w:pPr>
              <w:spacing w:line="312" w:lineRule="auto"/>
              <w:ind w:left="426"/>
              <w:rPr>
                <w:rFonts w:ascii="Times New Roman" w:hAnsi="Times New Roman" w:cs="Times New Roman"/>
                <w:b/>
                <w:position w:val="-1"/>
                <w:sz w:val="24"/>
                <w:szCs w:val="24"/>
              </w:rPr>
            </w:pPr>
          </w:p>
          <w:p w14:paraId="0604DB20" w14:textId="77777777" w:rsidR="00346988" w:rsidRDefault="00346988" w:rsidP="00346988">
            <w:pPr>
              <w:spacing w:line="312" w:lineRule="auto"/>
              <w:ind w:left="426"/>
              <w:rPr>
                <w:rFonts w:ascii="Times New Roman" w:hAnsi="Times New Roman" w:cs="Times New Roman"/>
                <w:b/>
                <w:position w:val="-1"/>
                <w:sz w:val="24"/>
                <w:szCs w:val="24"/>
              </w:rPr>
            </w:pPr>
          </w:p>
          <w:p w14:paraId="03571872" w14:textId="77777777" w:rsidR="00346988" w:rsidRDefault="00346988" w:rsidP="00346988">
            <w:pPr>
              <w:spacing w:line="312" w:lineRule="auto"/>
              <w:ind w:left="426"/>
              <w:rPr>
                <w:rFonts w:ascii="Times New Roman" w:hAnsi="Times New Roman" w:cs="Times New Roman"/>
                <w:b/>
                <w:position w:val="-1"/>
                <w:sz w:val="24"/>
                <w:szCs w:val="24"/>
              </w:rPr>
            </w:pPr>
          </w:p>
          <w:p w14:paraId="3F517B45" w14:textId="77777777" w:rsidR="00346988" w:rsidRPr="00346988" w:rsidRDefault="00346988" w:rsidP="00346988">
            <w:pPr>
              <w:spacing w:line="312" w:lineRule="auto"/>
              <w:ind w:left="426"/>
              <w:rPr>
                <w:rFonts w:ascii="Times New Roman" w:hAnsi="Times New Roman" w:cs="Times New Roman"/>
                <w:b/>
                <w:position w:val="-1"/>
                <w:sz w:val="24"/>
                <w:szCs w:val="24"/>
              </w:rPr>
            </w:pPr>
            <w:r>
              <w:rPr>
                <w:rFonts w:ascii="Times New Roman" w:hAnsi="Times New Roman" w:cs="Times New Roman"/>
                <w:b/>
                <w:position w:val="-1"/>
                <w:sz w:val="24"/>
                <w:szCs w:val="24"/>
              </w:rPr>
              <w:t>HO THI THU HUONG</w:t>
            </w:r>
          </w:p>
        </w:tc>
        <w:tc>
          <w:tcPr>
            <w:tcW w:w="3261" w:type="dxa"/>
          </w:tcPr>
          <w:p w14:paraId="33F2E633" w14:textId="77777777" w:rsidR="00346988" w:rsidRPr="002A33F4" w:rsidRDefault="00346988" w:rsidP="002A33F4">
            <w:pPr>
              <w:spacing w:line="312" w:lineRule="auto"/>
              <w:ind w:left="426"/>
              <w:rPr>
                <w:rFonts w:ascii="Times New Roman" w:hAnsi="Times New Roman" w:cs="Times New Roman"/>
                <w:b/>
                <w:sz w:val="24"/>
                <w:szCs w:val="24"/>
              </w:rPr>
            </w:pPr>
          </w:p>
          <w:p w14:paraId="08760E18" w14:textId="77777777" w:rsidR="00346988" w:rsidRPr="002A33F4" w:rsidRDefault="00346988" w:rsidP="002A33F4">
            <w:pPr>
              <w:spacing w:line="312" w:lineRule="auto"/>
              <w:ind w:left="426"/>
              <w:rPr>
                <w:rFonts w:ascii="Times New Roman" w:hAnsi="Times New Roman" w:cs="Times New Roman"/>
                <w:b/>
                <w:sz w:val="24"/>
                <w:szCs w:val="24"/>
              </w:rPr>
            </w:pPr>
          </w:p>
          <w:p w14:paraId="340760D9" w14:textId="77777777" w:rsidR="00346988" w:rsidRPr="002A33F4" w:rsidRDefault="00346988" w:rsidP="002A33F4">
            <w:pPr>
              <w:spacing w:line="312" w:lineRule="auto"/>
              <w:ind w:left="426"/>
              <w:rPr>
                <w:rFonts w:ascii="Times New Roman" w:hAnsi="Times New Roman" w:cs="Times New Roman"/>
                <w:b/>
                <w:sz w:val="24"/>
                <w:szCs w:val="24"/>
              </w:rPr>
            </w:pPr>
          </w:p>
          <w:p w14:paraId="1A1B2C2B" w14:textId="77777777" w:rsidR="002A33F4" w:rsidRPr="002A33F4" w:rsidRDefault="002A33F4" w:rsidP="002A33F4">
            <w:pPr>
              <w:spacing w:line="312" w:lineRule="auto"/>
              <w:ind w:left="426"/>
              <w:rPr>
                <w:rFonts w:ascii="Times New Roman" w:hAnsi="Times New Roman" w:cs="Times New Roman"/>
                <w:b/>
                <w:sz w:val="24"/>
                <w:szCs w:val="24"/>
              </w:rPr>
            </w:pPr>
          </w:p>
          <w:p w14:paraId="1F7A1E1A" w14:textId="77777777" w:rsidR="002A33F4" w:rsidRDefault="002A33F4" w:rsidP="002A33F4">
            <w:pPr>
              <w:spacing w:line="312" w:lineRule="auto"/>
              <w:ind w:left="426"/>
              <w:rPr>
                <w:rFonts w:ascii="Times New Roman" w:hAnsi="Times New Roman" w:cs="Times New Roman"/>
                <w:b/>
                <w:sz w:val="24"/>
                <w:szCs w:val="24"/>
              </w:rPr>
            </w:pPr>
          </w:p>
          <w:p w14:paraId="2AE192EE" w14:textId="77777777" w:rsidR="00346988" w:rsidRPr="002A33F4" w:rsidRDefault="00346988" w:rsidP="002A33F4">
            <w:pPr>
              <w:spacing w:line="312" w:lineRule="auto"/>
              <w:ind w:left="426"/>
              <w:rPr>
                <w:rFonts w:ascii="Times New Roman" w:hAnsi="Times New Roman" w:cs="Times New Roman"/>
                <w:b/>
                <w:sz w:val="24"/>
                <w:szCs w:val="24"/>
              </w:rPr>
            </w:pPr>
            <w:r w:rsidRPr="002A33F4">
              <w:rPr>
                <w:rFonts w:ascii="Times New Roman" w:hAnsi="Times New Roman" w:cs="Times New Roman"/>
                <w:b/>
                <w:sz w:val="24"/>
                <w:szCs w:val="24"/>
              </w:rPr>
              <w:t>TRAN PHUONG THAO</w:t>
            </w:r>
          </w:p>
        </w:tc>
      </w:tr>
    </w:tbl>
    <w:p w14:paraId="4D19E0FA" w14:textId="77777777" w:rsidR="00346988" w:rsidRPr="00346988" w:rsidRDefault="00346988" w:rsidP="00346988">
      <w:pPr>
        <w:spacing w:after="0" w:line="240" w:lineRule="auto"/>
        <w:ind w:left="426" w:right="159"/>
        <w:jc w:val="both"/>
        <w:rPr>
          <w:rFonts w:ascii="Times New Roman" w:hAnsi="Times New Roman" w:cs="Times New Roman"/>
          <w:b/>
          <w:i/>
          <w:spacing w:val="1"/>
          <w:sz w:val="27"/>
          <w:szCs w:val="27"/>
        </w:rPr>
      </w:pPr>
      <w:r>
        <w:rPr>
          <w:b/>
          <w:sz w:val="24"/>
          <w:szCs w:val="24"/>
        </w:rPr>
        <w:t xml:space="preserve">        </w:t>
      </w:r>
    </w:p>
    <w:p w14:paraId="74D8BC58" w14:textId="77777777" w:rsidR="00346988" w:rsidRPr="00346988" w:rsidRDefault="00346988" w:rsidP="00346988">
      <w:pPr>
        <w:spacing w:after="0" w:line="312" w:lineRule="auto"/>
        <w:ind w:left="426" w:right="169"/>
        <w:jc w:val="both"/>
        <w:rPr>
          <w:rFonts w:ascii="Times New Roman" w:eastAsia="Times New Roman" w:hAnsi="Times New Roman" w:cs="Times New Roman"/>
          <w:color w:val="000000"/>
          <w:sz w:val="27"/>
          <w:szCs w:val="27"/>
        </w:rPr>
      </w:pPr>
      <w:r>
        <w:rPr>
          <w:b/>
          <w:sz w:val="24"/>
          <w:szCs w:val="24"/>
        </w:rPr>
        <w:tab/>
      </w:r>
      <w:r>
        <w:rPr>
          <w:b/>
          <w:sz w:val="24"/>
          <w:szCs w:val="24"/>
        </w:rPr>
        <w:tab/>
      </w:r>
      <w:r>
        <w:rPr>
          <w:b/>
          <w:sz w:val="24"/>
          <w:szCs w:val="24"/>
        </w:rPr>
        <w:tab/>
      </w:r>
    </w:p>
    <w:p w14:paraId="39BE80E4" w14:textId="77777777" w:rsidR="00346988" w:rsidRPr="00AA0E31" w:rsidRDefault="00346988" w:rsidP="00346988">
      <w:pPr>
        <w:spacing w:line="200" w:lineRule="exact"/>
        <w:rPr>
          <w:b/>
        </w:rPr>
      </w:pPr>
      <w:r>
        <w:rPr>
          <w:b/>
          <w:position w:val="-1"/>
          <w:sz w:val="24"/>
          <w:szCs w:val="24"/>
        </w:rPr>
        <w:t xml:space="preserve">                 </w:t>
      </w:r>
    </w:p>
    <w:p w14:paraId="5C638DA8" w14:textId="77777777" w:rsidR="00346988" w:rsidRDefault="00346988" w:rsidP="00346988">
      <w:pPr>
        <w:spacing w:line="200" w:lineRule="exact"/>
      </w:pPr>
    </w:p>
    <w:p w14:paraId="723E5645" w14:textId="77777777" w:rsidR="00346988" w:rsidRDefault="00346988" w:rsidP="00346988">
      <w:pPr>
        <w:spacing w:line="200" w:lineRule="exact"/>
      </w:pPr>
    </w:p>
    <w:p w14:paraId="5C809904" w14:textId="77777777" w:rsidR="00346988" w:rsidRDefault="00346988" w:rsidP="00346988">
      <w:pPr>
        <w:spacing w:line="200" w:lineRule="exact"/>
      </w:pPr>
    </w:p>
    <w:p w14:paraId="4C7B0359" w14:textId="77777777" w:rsidR="00346988" w:rsidRDefault="00346988" w:rsidP="00346988">
      <w:pPr>
        <w:spacing w:line="200" w:lineRule="exact"/>
      </w:pPr>
    </w:p>
    <w:p w14:paraId="263C3F75" w14:textId="77777777" w:rsidR="00346988" w:rsidRDefault="00346988" w:rsidP="00346988">
      <w:pPr>
        <w:spacing w:line="200" w:lineRule="exact"/>
      </w:pPr>
    </w:p>
    <w:p w14:paraId="705B21F9" w14:textId="77777777" w:rsidR="00346988" w:rsidRDefault="00346988" w:rsidP="00346988">
      <w:pPr>
        <w:spacing w:before="1" w:line="280" w:lineRule="exact"/>
        <w:rPr>
          <w:sz w:val="28"/>
          <w:szCs w:val="28"/>
        </w:rPr>
        <w:sectPr w:rsidR="00346988" w:rsidSect="005D68D6">
          <w:pgSz w:w="11920" w:h="16860"/>
          <w:pgMar w:top="851" w:right="567" w:bottom="567" w:left="1134" w:header="720" w:footer="720" w:gutter="0"/>
          <w:cols w:space="720"/>
        </w:sectPr>
      </w:pPr>
    </w:p>
    <w:p w14:paraId="73334FAE" w14:textId="77777777" w:rsidR="00346988" w:rsidRDefault="00346988" w:rsidP="00346988">
      <w:pPr>
        <w:spacing w:before="26"/>
        <w:ind w:left="115" w:right="-59"/>
        <w:rPr>
          <w:b/>
          <w:sz w:val="24"/>
          <w:szCs w:val="26"/>
        </w:rPr>
      </w:pPr>
      <w:r w:rsidRPr="00515811">
        <w:rPr>
          <w:sz w:val="18"/>
        </w:rPr>
        <w:lastRenderedPageBreak/>
        <w:br w:type="column"/>
      </w:r>
      <w:r w:rsidRPr="00515811">
        <w:rPr>
          <w:b/>
          <w:sz w:val="24"/>
          <w:szCs w:val="26"/>
        </w:rPr>
        <w:lastRenderedPageBreak/>
        <w:t>NGUY</w:t>
      </w:r>
      <w:r>
        <w:rPr>
          <w:b/>
          <w:sz w:val="24"/>
          <w:szCs w:val="26"/>
        </w:rPr>
        <w:t>E</w:t>
      </w:r>
      <w:r w:rsidRPr="00515811">
        <w:rPr>
          <w:b/>
          <w:sz w:val="24"/>
          <w:szCs w:val="26"/>
        </w:rPr>
        <w:t>N V</w:t>
      </w:r>
      <w:r>
        <w:rPr>
          <w:b/>
          <w:sz w:val="24"/>
          <w:szCs w:val="26"/>
        </w:rPr>
        <w:t>A</w:t>
      </w:r>
      <w:r w:rsidRPr="00515811">
        <w:rPr>
          <w:b/>
          <w:sz w:val="24"/>
          <w:szCs w:val="26"/>
        </w:rPr>
        <w:t>N</w:t>
      </w:r>
      <w:r w:rsidRPr="00515811">
        <w:rPr>
          <w:b/>
          <w:spacing w:val="-6"/>
          <w:sz w:val="24"/>
          <w:szCs w:val="26"/>
        </w:rPr>
        <w:t xml:space="preserve"> </w:t>
      </w:r>
      <w:r>
        <w:rPr>
          <w:b/>
          <w:sz w:val="24"/>
          <w:szCs w:val="26"/>
        </w:rPr>
        <w:t>DU</w:t>
      </w:r>
      <w:r w:rsidRPr="00515811">
        <w:rPr>
          <w:b/>
          <w:sz w:val="24"/>
          <w:szCs w:val="26"/>
        </w:rPr>
        <w:t>C</w:t>
      </w:r>
    </w:p>
    <w:p w14:paraId="1284BABA" w14:textId="77777777" w:rsidR="000D7A0D" w:rsidRPr="0024462E" w:rsidRDefault="000D7A0D" w:rsidP="00346988">
      <w:pPr>
        <w:spacing w:after="0" w:line="276" w:lineRule="auto"/>
        <w:ind w:left="525" w:right="169" w:firstLine="283"/>
        <w:jc w:val="both"/>
        <w:rPr>
          <w:rFonts w:ascii="Times New Roman" w:hAnsi="Times New Roman" w:cs="Times New Roman"/>
        </w:rPr>
      </w:pPr>
    </w:p>
    <w:sectPr w:rsidR="000D7A0D" w:rsidRPr="0024462E" w:rsidSect="0024462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2E"/>
    <w:rsid w:val="00091BB7"/>
    <w:rsid w:val="000D7A0D"/>
    <w:rsid w:val="001F0EC0"/>
    <w:rsid w:val="0024462E"/>
    <w:rsid w:val="002A33F4"/>
    <w:rsid w:val="00346988"/>
    <w:rsid w:val="00553256"/>
    <w:rsid w:val="006759DB"/>
    <w:rsid w:val="00B12C26"/>
    <w:rsid w:val="00BB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F107"/>
  <w15:chartTrackingRefBased/>
  <w15:docId w15:val="{A71889A5-1195-4927-9434-BF8C66B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6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4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4834">
      <w:bodyDiv w:val="1"/>
      <w:marLeft w:val="0"/>
      <w:marRight w:val="0"/>
      <w:marTop w:val="0"/>
      <w:marBottom w:val="0"/>
      <w:divBdr>
        <w:top w:val="none" w:sz="0" w:space="0" w:color="auto"/>
        <w:left w:val="none" w:sz="0" w:space="0" w:color="auto"/>
        <w:bottom w:val="none" w:sz="0" w:space="0" w:color="auto"/>
        <w:right w:val="none" w:sz="0" w:space="0" w:color="auto"/>
      </w:divBdr>
      <w:divsChild>
        <w:div w:id="1959529016">
          <w:marLeft w:val="0"/>
          <w:marRight w:val="0"/>
          <w:marTop w:val="0"/>
          <w:marBottom w:val="0"/>
          <w:divBdr>
            <w:top w:val="none" w:sz="0" w:space="0" w:color="auto"/>
            <w:left w:val="none" w:sz="0" w:space="0" w:color="auto"/>
            <w:bottom w:val="none" w:sz="0" w:space="0" w:color="auto"/>
            <w:right w:val="none" w:sz="0" w:space="0" w:color="auto"/>
          </w:divBdr>
        </w:div>
        <w:div w:id="139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dc:description/>
  <cp:lastModifiedBy>HSV</cp:lastModifiedBy>
  <cp:revision>2</cp:revision>
  <dcterms:created xsi:type="dcterms:W3CDTF">2022-01-03T09:39:00Z</dcterms:created>
  <dcterms:modified xsi:type="dcterms:W3CDTF">2022-01-05T03:39:00Z</dcterms:modified>
</cp:coreProperties>
</file>