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C5" w:rsidRPr="000569C5" w:rsidRDefault="000569C5" w:rsidP="000569C5">
      <w:pPr>
        <w:widowControl w:val="0"/>
        <w:spacing w:before="120"/>
        <w:rPr>
          <w:rFonts w:ascii="Arial" w:eastAsia="Tahoma" w:hAnsi="Arial" w:cs="Arial"/>
          <w:color w:val="000000"/>
          <w:sz w:val="20"/>
          <w:lang w:eastAsia="vi-VN"/>
        </w:rPr>
      </w:pPr>
      <w:bookmarkStart w:id="0" w:name="_GoBack"/>
      <w:bookmarkEnd w:id="0"/>
    </w:p>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 xml:space="preserve">BẢN KÊ KHAI TÀI SẢN, THU NHẬP </w:t>
      </w:r>
      <w:r w:rsidRPr="000569C5">
        <w:rPr>
          <w:rFonts w:ascii="Times New Roman" w:eastAsia="Tahoma" w:hAnsi="Times New Roman"/>
          <w:b/>
          <w:color w:val="000000"/>
          <w:sz w:val="20"/>
          <w:lang w:eastAsia="vi-VN"/>
        </w:rPr>
        <w:t>NĂM 202</w:t>
      </w:r>
      <w:r w:rsidR="0082562B">
        <w:rPr>
          <w:rFonts w:ascii="Times New Roman" w:eastAsia="Tahoma" w:hAnsi="Times New Roman"/>
          <w:b/>
          <w:color w:val="000000"/>
          <w:sz w:val="20"/>
          <w:lang w:eastAsia="vi-VN"/>
        </w:rPr>
        <w:t>…</w:t>
      </w:r>
      <w:r w:rsidRPr="000569C5">
        <w:rPr>
          <w:rFonts w:ascii="Times New Roman" w:eastAsia="Tahoma" w:hAnsi="Times New Roman"/>
          <w:b/>
          <w:color w:val="000000"/>
          <w:sz w:val="20"/>
          <w:vertAlign w:val="superscript"/>
          <w:lang w:val="vi-VN" w:eastAsia="vi-VN"/>
        </w:rPr>
        <w:t>(1)</w:t>
      </w:r>
      <w:r w:rsidRPr="000569C5">
        <w:rPr>
          <w:rFonts w:ascii="Times New Roman" w:eastAsia="Tahoma" w:hAnsi="Times New Roman"/>
          <w:b/>
          <w:color w:val="000000"/>
          <w:sz w:val="20"/>
          <w:lang w:val="vi-VN" w:eastAsia="vi-VN"/>
        </w:rPr>
        <w:br/>
        <w:t>(Ngày..... tháng..... năm...</w:t>
      </w:r>
      <w:r w:rsidRPr="000569C5">
        <w:rPr>
          <w:rFonts w:ascii="Times New Roman" w:eastAsia="Tahoma" w:hAnsi="Times New Roman"/>
          <w:b/>
          <w:color w:val="000000"/>
          <w:sz w:val="20"/>
          <w:lang w:eastAsia="vi-VN"/>
        </w:rPr>
        <w:t>..</w:t>
      </w:r>
      <w:r w:rsidRPr="000569C5">
        <w:rPr>
          <w:rFonts w:ascii="Times New Roman" w:eastAsia="Tahoma" w:hAnsi="Times New Roman"/>
          <w:b/>
          <w:color w:val="000000"/>
          <w:sz w:val="20"/>
          <w:lang w:val="vi-VN" w:eastAsia="vi-VN"/>
        </w:rPr>
        <w:t xml:space="preserve"> )</w:t>
      </w:r>
      <w:r w:rsidRPr="000569C5">
        <w:rPr>
          <w:rFonts w:ascii="Times New Roman" w:eastAsia="Tahoma" w:hAnsi="Times New Roman"/>
          <w:b/>
          <w:color w:val="000000"/>
          <w:sz w:val="20"/>
          <w:vertAlign w:val="superscript"/>
          <w:lang w:val="vi-VN" w:eastAsia="vi-VN"/>
        </w:rPr>
        <w:t>(2)</w:t>
      </w:r>
    </w:p>
    <w:p w:rsidR="000569C5" w:rsidRPr="000569C5" w:rsidRDefault="000569C5" w:rsidP="000569C5">
      <w:pPr>
        <w:widowControl w:val="0"/>
        <w:spacing w:line="312" w:lineRule="auto"/>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I. THÔNG TIN CHUNG</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Người kê khai tài sản, thu nhập</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Họ và tên:........................................................ Ngày tháng năm sinh:</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Chức vụ/chức danh công tác: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Cơ quan/đơn vị công tác:</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Nơi thường trú:</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Số căn cước công dân hoặc giấy chứng minh nhân dân</w:t>
      </w:r>
      <w:r w:rsidRPr="000569C5">
        <w:rPr>
          <w:rFonts w:ascii="Times New Roman" w:eastAsia="Tahoma" w:hAnsi="Times New Roman"/>
          <w:color w:val="000000"/>
          <w:sz w:val="20"/>
          <w:vertAlign w:val="superscript"/>
          <w:lang w:val="vi-VN" w:eastAsia="vi-VN"/>
        </w:rPr>
        <w:t>(3)</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ngày cấp.............................. nơi cấp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Vợ hoặc chồng của người kê khai tài sản, thu nhập</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Họ và tên:...................................................................... Ngày tháng năm sinh:</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Nghề nghiệp: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làm việc</w:t>
      </w:r>
      <w:r w:rsidRPr="000569C5">
        <w:rPr>
          <w:rFonts w:ascii="Times New Roman" w:eastAsia="Tahoma" w:hAnsi="Times New Roman"/>
          <w:color w:val="000000"/>
          <w:sz w:val="20"/>
          <w:vertAlign w:val="superscript"/>
          <w:lang w:val="vi-VN" w:eastAsia="vi-VN"/>
        </w:rPr>
        <w:t>(4)</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thường trú: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Số căn cước công dân hoặc giấy chứng minh nhân dân: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ngày cấp................................... nơi cấp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Con chưa thành niên (con đẻ, con nuôi theo quy định của pháp luật)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Con thứ nhất: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Họ và tên:.............................................................. Ngày tháng năm sinh: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Nơi thường trú:</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Số căn cước công dân hoặc giấy chứng minh nhân dân: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ngày cấp.............................................. nơi cấp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Con thứ hai (trở lên): Kê khai tương tự như con thứ nhất.</w:t>
      </w:r>
    </w:p>
    <w:p w:rsidR="000569C5" w:rsidRPr="000569C5" w:rsidRDefault="000569C5" w:rsidP="000569C5">
      <w:pPr>
        <w:widowControl w:val="0"/>
        <w:spacing w:line="312" w:lineRule="auto"/>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II. THÔNG TIN MÔ TẢ VỀ TÀI SẢN</w:t>
      </w:r>
      <w:r w:rsidRPr="000569C5">
        <w:rPr>
          <w:rFonts w:ascii="Times New Roman" w:eastAsia="Tahoma" w:hAnsi="Times New Roman"/>
          <w:b/>
          <w:color w:val="000000"/>
          <w:sz w:val="20"/>
          <w:vertAlign w:val="superscript"/>
          <w:lang w:val="vi-VN" w:eastAsia="vi-VN"/>
        </w:rPr>
        <w:t>(5)</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Quyền sử dụng thực tế đối với đất</w:t>
      </w:r>
      <w:r w:rsidRPr="000569C5">
        <w:rPr>
          <w:rFonts w:ascii="Times New Roman" w:eastAsia="Tahoma" w:hAnsi="Times New Roman"/>
          <w:color w:val="000000"/>
          <w:sz w:val="20"/>
          <w:vertAlign w:val="superscript"/>
          <w:lang w:val="vi-VN" w:eastAsia="vi-VN"/>
        </w:rPr>
        <w:t>(6)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 Đất ở</w:t>
      </w:r>
      <w:r w:rsidRPr="000569C5">
        <w:rPr>
          <w:rFonts w:ascii="Times New Roman" w:eastAsia="Tahoma" w:hAnsi="Times New Roman"/>
          <w:color w:val="000000"/>
          <w:sz w:val="20"/>
          <w:vertAlign w:val="superscript"/>
          <w:lang w:val="vi-VN" w:eastAsia="vi-VN"/>
        </w:rPr>
        <w:t>(7)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1.1.1.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Địa chỉ</w:t>
      </w:r>
      <w:r w:rsidRPr="000569C5">
        <w:rPr>
          <w:rFonts w:ascii="Times New Roman" w:eastAsia="Tahoma" w:hAnsi="Times New Roman"/>
          <w:color w:val="000000"/>
          <w:sz w:val="20"/>
          <w:vertAlign w:val="superscript"/>
          <w:lang w:val="vi-VN" w:eastAsia="vi-VN"/>
        </w:rPr>
        <w:t>(8)</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w:t>
      </w:r>
      <w:r w:rsidRPr="000569C5">
        <w:rPr>
          <w:rFonts w:ascii="Times New Roman" w:eastAsia="Tahoma" w:hAnsi="Times New Roman"/>
          <w:color w:val="000000"/>
          <w:sz w:val="20"/>
          <w:vertAlign w:val="superscript"/>
          <w:lang w:val="vi-VN" w:eastAsia="vi-VN"/>
        </w:rPr>
        <w:t>(9)</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sử dụng</w:t>
      </w:r>
      <w:r w:rsidRPr="000569C5">
        <w:rPr>
          <w:rFonts w:ascii="Times New Roman" w:eastAsia="Tahoma" w:hAnsi="Times New Roman"/>
          <w:color w:val="000000"/>
          <w:sz w:val="20"/>
          <w:vertAlign w:val="superscript"/>
          <w:lang w:val="vi-VN" w:eastAsia="vi-VN"/>
        </w:rPr>
        <w:t>(11)</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Thông tin khác (nếu có)</w:t>
      </w:r>
      <w:r w:rsidRPr="000569C5">
        <w:rPr>
          <w:rFonts w:ascii="Times New Roman" w:eastAsia="Tahoma" w:hAnsi="Times New Roman"/>
          <w:color w:val="000000"/>
          <w:sz w:val="20"/>
          <w:vertAlign w:val="superscript"/>
          <w:lang w:val="vi-VN" w:eastAsia="vi-VN"/>
        </w:rPr>
        <w:t>(12)</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1.1.2. Thửa thứ 2 (trở lên): Kê khai tương tự như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 Các loại đất khác</w:t>
      </w:r>
      <w:r w:rsidRPr="000569C5">
        <w:rPr>
          <w:rFonts w:ascii="Times New Roman" w:eastAsia="Tahoma" w:hAnsi="Times New Roman"/>
          <w:color w:val="000000"/>
          <w:sz w:val="20"/>
          <w:vertAlign w:val="superscript"/>
          <w:lang w:val="vi-VN" w:eastAsia="vi-VN"/>
        </w:rPr>
        <w:t>(</w:t>
      </w:r>
      <w:r w:rsidRPr="000569C5">
        <w:rPr>
          <w:rFonts w:ascii="Times New Roman" w:eastAsia="Tahoma" w:hAnsi="Times New Roman"/>
          <w:color w:val="000000"/>
          <w:sz w:val="20"/>
          <w:vertAlign w:val="superscript"/>
          <w:lang w:eastAsia="vi-VN"/>
        </w:rPr>
        <w:t>1</w:t>
      </w:r>
      <w:r w:rsidRPr="000569C5">
        <w:rPr>
          <w:rFonts w:ascii="Times New Roman" w:eastAsia="Tahoma" w:hAnsi="Times New Roman"/>
          <w:color w:val="000000"/>
          <w:sz w:val="20"/>
          <w:vertAlign w:val="superscript"/>
          <w:lang w:val="vi-VN" w:eastAsia="vi-VN"/>
        </w:rPr>
        <w:t>3)</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1.2.1.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đất:................................ Địa chỉ: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sử dụng: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Thông tin khác (nếu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1.2.2. Thửa thứ 2 (trở lên): Kê khai tương tự như thửa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Nhà ở, công trình xây dựng:</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 Nhà ở:</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2.1.1. Nhà thứ nhất: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lastRenderedPageBreak/>
        <w:t>- Địa chỉ: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nhà</w:t>
      </w:r>
      <w:r w:rsidRPr="000569C5">
        <w:rPr>
          <w:rFonts w:ascii="Times New Roman" w:eastAsia="Tahoma" w:hAnsi="Times New Roman"/>
          <w:color w:val="000000"/>
          <w:sz w:val="20"/>
          <w:vertAlign w:val="superscript"/>
          <w:lang w:val="vi-VN" w:eastAsia="vi-VN"/>
        </w:rPr>
        <w:t>(14)</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Diện tích sử dụng </w:t>
      </w:r>
      <w:r w:rsidRPr="000569C5">
        <w:rPr>
          <w:rFonts w:ascii="Times New Roman" w:eastAsia="Tahoma" w:hAnsi="Times New Roman"/>
          <w:color w:val="000000"/>
          <w:sz w:val="20"/>
          <w:vertAlign w:val="superscript"/>
          <w:lang w:val="vi-VN" w:eastAsia="vi-VN"/>
        </w:rPr>
        <w:t>(15)</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Giấy chứng nhận quyền sở hữu: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Thông tin khác (nếu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2.1.2. Nhà thứ 2 (trở lên): Kê khai tương tự như nhà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 Công trình xây dựng khác</w:t>
      </w:r>
      <w:r w:rsidRPr="000569C5">
        <w:rPr>
          <w:rFonts w:ascii="Times New Roman" w:eastAsia="Tahoma" w:hAnsi="Times New Roman"/>
          <w:color w:val="000000"/>
          <w:sz w:val="20"/>
          <w:vertAlign w:val="superscript"/>
          <w:lang w:val="vi-VN" w:eastAsia="vi-VN"/>
        </w:rPr>
        <w:t>(16)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2.2.1. Công trình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công trình:........................................ Địa chỉ: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Loại công trình:............................................ </w:t>
      </w:r>
      <w:r w:rsidRPr="000569C5">
        <w:rPr>
          <w:rFonts w:ascii="Times New Roman" w:eastAsia="Tahoma" w:hAnsi="Times New Roman"/>
          <w:color w:val="000000"/>
          <w:sz w:val="20"/>
          <w:lang w:eastAsia="vi-VN"/>
        </w:rPr>
        <w:t>C</w:t>
      </w:r>
      <w:r w:rsidRPr="000569C5">
        <w:rPr>
          <w:rFonts w:ascii="Times New Roman" w:eastAsia="Tahoma" w:hAnsi="Times New Roman"/>
          <w:color w:val="000000"/>
          <w:sz w:val="20"/>
          <w:lang w:val="vi-VN" w:eastAsia="vi-VN"/>
        </w:rPr>
        <w:t>ấp công trình: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Diện tích: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Giá trị </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Giấy chứng nhận quyền sở hữu: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Thông tin khác (n</w:t>
      </w:r>
      <w:r w:rsidRPr="000569C5">
        <w:rPr>
          <w:rFonts w:ascii="Times New Roman" w:eastAsia="Tahoma" w:hAnsi="Times New Roman"/>
          <w:color w:val="000000"/>
          <w:sz w:val="20"/>
          <w:lang w:eastAsia="vi-VN"/>
        </w:rPr>
        <w:t>ế</w:t>
      </w:r>
      <w:r w:rsidRPr="000569C5">
        <w:rPr>
          <w:rFonts w:ascii="Times New Roman" w:eastAsia="Tahoma" w:hAnsi="Times New Roman"/>
          <w:color w:val="000000"/>
          <w:sz w:val="20"/>
          <w:lang w:val="vi-VN" w:eastAsia="vi-VN"/>
        </w:rPr>
        <w:t xml:space="preserve">u có):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2.2.2. Công trình thứ 2 (trở lên): Kê khai tương tự như công trình thứ nhất.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Tài sản khác gắn liền với đất</w:t>
      </w:r>
      <w:r w:rsidRPr="000569C5">
        <w:rPr>
          <w:rFonts w:ascii="Times New Roman" w:eastAsia="Tahoma" w:hAnsi="Times New Roman"/>
          <w:color w:val="000000"/>
          <w:sz w:val="20"/>
          <w:vertAlign w:val="superscript"/>
          <w:lang w:val="vi-VN" w:eastAsia="vi-VN"/>
        </w:rPr>
        <w:t>(17)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Cây lâu năm</w:t>
      </w:r>
      <w:r w:rsidRPr="000569C5">
        <w:rPr>
          <w:rFonts w:ascii="Times New Roman" w:eastAsia="Tahoma" w:hAnsi="Times New Roman"/>
          <w:color w:val="000000"/>
          <w:sz w:val="20"/>
          <w:vertAlign w:val="superscript"/>
          <w:lang w:val="vi-VN" w:eastAsia="vi-VN"/>
        </w:rPr>
        <w:t>(18)</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Loại cây:..................................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r w:rsidRPr="000569C5">
        <w:rPr>
          <w:rFonts w:ascii="Times New Roman" w:eastAsia="Tahoma" w:hAnsi="Times New Roman"/>
          <w:color w:val="000000"/>
          <w:sz w:val="20"/>
          <w:lang w:eastAsia="vi-VN"/>
        </w:rPr>
        <w:t>..</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Loại cây:..................................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Rừng sản xuất</w:t>
      </w:r>
      <w:r w:rsidRPr="000569C5">
        <w:rPr>
          <w:rFonts w:ascii="Times New Roman" w:eastAsia="Tahoma" w:hAnsi="Times New Roman"/>
          <w:color w:val="000000"/>
          <w:sz w:val="20"/>
          <w:vertAlign w:val="superscript"/>
          <w:lang w:val="vi-VN" w:eastAsia="vi-VN"/>
        </w:rPr>
        <w:t>(19)</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Loại rừng:.......................................... Diện tích:.................................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Loại rừng:.......................................... Diện tích:.................................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xml:space="preserve">: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3.3. Vật kiến trúc khác gắn liền với đất: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gọi:....................................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(10)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gọi:....................................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w:t>
      </w:r>
      <w:r w:rsidRPr="000569C5">
        <w:rPr>
          <w:rFonts w:ascii="Times New Roman" w:eastAsia="Tahoma" w:hAnsi="Times New Roman"/>
          <w:color w:val="000000"/>
          <w:sz w:val="20"/>
          <w:vertAlign w:val="superscript"/>
          <w:lang w:val="vi-VN" w:eastAsia="vi-VN"/>
        </w:rPr>
        <w:t>(</w:t>
      </w:r>
      <w:r w:rsidRPr="000569C5">
        <w:rPr>
          <w:rFonts w:ascii="Times New Roman" w:eastAsia="Tahoma" w:hAnsi="Times New Roman"/>
          <w:color w:val="000000"/>
          <w:sz w:val="20"/>
          <w:vertAlign w:val="superscript"/>
          <w:lang w:eastAsia="vi-VN"/>
        </w:rPr>
        <w:t>1</w:t>
      </w:r>
      <w:r w:rsidRPr="000569C5">
        <w:rPr>
          <w:rFonts w:ascii="Times New Roman" w:eastAsia="Tahoma" w:hAnsi="Times New Roman"/>
          <w:color w:val="000000"/>
          <w:sz w:val="20"/>
          <w:vertAlign w:val="superscript"/>
          <w:lang w:val="vi-VN" w:eastAsia="vi-VN"/>
        </w:rPr>
        <w:t>0)</w:t>
      </w:r>
      <w:r w:rsidRPr="000569C5">
        <w:rPr>
          <w:rFonts w:ascii="Times New Roman" w:eastAsia="Tahoma" w:hAnsi="Times New Roman"/>
          <w:color w:val="000000"/>
          <w:sz w:val="20"/>
          <w:lang w:val="vi-VN" w:eastAsia="vi-VN"/>
        </w:rPr>
        <w:t>: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4. Vàng, kim cương, bạch kim và các kim loại quý, đá quý khác có tổng giá trị từ 50 triệu đồng trở lên</w:t>
      </w:r>
      <w:r w:rsidRPr="000569C5">
        <w:rPr>
          <w:rFonts w:ascii="Times New Roman" w:eastAsia="Tahoma" w:hAnsi="Times New Roman"/>
          <w:color w:val="000000"/>
          <w:sz w:val="20"/>
          <w:vertAlign w:val="superscript"/>
          <w:lang w:val="vi-VN" w:eastAsia="vi-VN"/>
        </w:rPr>
        <w:t>(20)</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0569C5">
        <w:rPr>
          <w:rFonts w:ascii="Times New Roman" w:eastAsia="Tahoma" w:hAnsi="Times New Roman"/>
          <w:color w:val="000000"/>
          <w:sz w:val="20"/>
          <w:vertAlign w:val="superscript"/>
          <w:lang w:val="vi-VN" w:eastAsia="vi-VN"/>
        </w:rPr>
        <w:t>(21)</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 Cổ phiếu, trái phiếu, vốn góp, các loại giấy tờ có giá khác mà tổng giá trị từ 50 triệu đồng trở lên (khai theo từng loại):</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6.1. Cổ phiếu:</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cổ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Tên cổ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6.2. Trái phiếu:</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trái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trái phiếu:...........................................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lượng</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6.3. Vốn góp</w:t>
      </w:r>
      <w:r w:rsidRPr="000569C5">
        <w:rPr>
          <w:rFonts w:ascii="Times New Roman" w:eastAsia="Tahoma" w:hAnsi="Times New Roman"/>
          <w:color w:val="000000"/>
          <w:sz w:val="20"/>
          <w:vertAlign w:val="superscript"/>
          <w:lang w:val="vi-VN" w:eastAsia="vi-VN"/>
        </w:rPr>
        <w:t>(22)</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Hình thức góp vốn:......................................................... Giá trị:.................................................</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Hình thức góp vốn:......................................................... </w:t>
      </w:r>
      <w:r w:rsidRPr="000569C5">
        <w:rPr>
          <w:rFonts w:ascii="Times New Roman" w:eastAsia="Tahoma" w:hAnsi="Times New Roman"/>
          <w:color w:val="000000"/>
          <w:sz w:val="20"/>
          <w:lang w:eastAsia="vi-VN"/>
        </w:rPr>
        <w:t>Giá trị</w:t>
      </w:r>
      <w:proofErr w:type="gramStart"/>
      <w:r w:rsidRPr="000569C5">
        <w:rPr>
          <w:rFonts w:ascii="Times New Roman" w:eastAsia="Tahoma" w:hAnsi="Times New Roman"/>
          <w:color w:val="000000"/>
          <w:sz w:val="20"/>
          <w:lang w:eastAsia="vi-VN"/>
        </w:rPr>
        <w:t>:..................................................</w:t>
      </w:r>
      <w:proofErr w:type="gramEnd"/>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6.4. Các loại giấy tờ có giá khác</w:t>
      </w:r>
      <w:r w:rsidRPr="000569C5">
        <w:rPr>
          <w:rFonts w:ascii="Times New Roman" w:eastAsia="Tahoma" w:hAnsi="Times New Roman"/>
          <w:color w:val="000000"/>
          <w:sz w:val="20"/>
          <w:vertAlign w:val="superscript"/>
          <w:lang w:val="vi-VN" w:eastAsia="vi-VN"/>
        </w:rPr>
        <w:t>(23)</w:t>
      </w:r>
      <w:r w:rsidRPr="000569C5">
        <w:rPr>
          <w:rFonts w:ascii="Times New Roman" w:eastAsia="Tahoma" w:hAnsi="Times New Roman"/>
          <w:color w:val="000000"/>
          <w:sz w:val="20"/>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giấy tờ có giá: ............................................................ Giá trị:...............................................</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Tên giấy tờ có giá:............................................................. G</w:t>
      </w:r>
      <w:r w:rsidRPr="000569C5">
        <w:rPr>
          <w:rFonts w:ascii="Times New Roman" w:eastAsia="Tahoma" w:hAnsi="Times New Roman"/>
          <w:color w:val="000000"/>
          <w:sz w:val="20"/>
          <w:lang w:eastAsia="vi-VN"/>
        </w:rPr>
        <w:t>iá trị:...............................................</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 Tài sản khác mà mỗi tài sản có giá trị từ 50 triệu đồng trở lên, bao gồm:</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7.1. Tài sản theo quy định của pháp luật phải đăng ký sử dụng và được cấp giấy đăng ký (tầu bay, tầu thủy, thuyền, máy ủi, máy xúc, ô tô, mô tô, xe gắn máy...)</w:t>
      </w:r>
      <w:r w:rsidRPr="000569C5">
        <w:rPr>
          <w:rFonts w:ascii="Times New Roman" w:eastAsia="Tahoma" w:hAnsi="Times New Roman"/>
          <w:color w:val="000000"/>
          <w:sz w:val="20"/>
          <w:vertAlign w:val="superscript"/>
          <w:lang w:val="vi-VN" w:eastAsia="vi-VN"/>
        </w:rPr>
        <w:t>(24)</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xml:space="preserve">- Tên tài sản:................................... </w:t>
      </w:r>
      <w:r w:rsidRPr="000569C5">
        <w:rPr>
          <w:rFonts w:ascii="Times New Roman" w:eastAsia="Tahoma" w:hAnsi="Times New Roman"/>
          <w:color w:val="000000"/>
          <w:sz w:val="20"/>
          <w:lang w:eastAsia="vi-VN"/>
        </w:rPr>
        <w:t>S</w:t>
      </w:r>
      <w:r w:rsidRPr="000569C5">
        <w:rPr>
          <w:rFonts w:ascii="Times New Roman" w:eastAsia="Tahoma" w:hAnsi="Times New Roman"/>
          <w:color w:val="000000"/>
          <w:sz w:val="20"/>
          <w:lang w:val="vi-VN" w:eastAsia="vi-VN"/>
        </w:rPr>
        <w:t>ố đăng ký</w:t>
      </w:r>
      <w:proofErr w:type="gramStart"/>
      <w:r w:rsidRPr="000569C5">
        <w:rPr>
          <w:rFonts w:ascii="Times New Roman" w:eastAsia="Tahoma" w:hAnsi="Times New Roman"/>
          <w:color w:val="000000"/>
          <w:sz w:val="20"/>
          <w:lang w:val="vi-VN" w:eastAsia="vi-VN"/>
        </w:rPr>
        <w:t>:................................</w:t>
      </w:r>
      <w:proofErr w:type="gramEnd"/>
      <w:r w:rsidRPr="000569C5">
        <w:rPr>
          <w:rFonts w:ascii="Times New Roman" w:eastAsia="Tahoma" w:hAnsi="Times New Roman"/>
          <w:color w:val="000000"/>
          <w:sz w:val="20"/>
          <w:lang w:val="vi-VN" w:eastAsia="vi-VN"/>
        </w:rPr>
        <w:t xml:space="preserve">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lastRenderedPageBreak/>
        <w:t>- Tên tài sản:................................... Số đăng ký:................................ Giá trị: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7.2. Tài sản khác (đồ mỹ nghệ, đồ thờ cúng, bàn ghế, cây cảnh, tranh, ảnh, các loại tài sản khác)</w:t>
      </w:r>
      <w:r w:rsidRPr="000569C5">
        <w:rPr>
          <w:rFonts w:ascii="Times New Roman" w:eastAsia="Tahoma" w:hAnsi="Times New Roman"/>
          <w:color w:val="000000"/>
          <w:sz w:val="20"/>
          <w:vertAlign w:val="superscript"/>
          <w:lang w:val="vi-VN" w:eastAsia="vi-VN"/>
        </w:rPr>
        <w:t>(25)</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tài sản:................................. Năm bắt đầu sở hữu:.......................... Giá trị: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Tên tài sản:................................. Năm bắt đầu sở hữu:.......................... Giá trị: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8. Tài sản ở nước ngoài</w:t>
      </w:r>
      <w:r w:rsidRPr="000569C5">
        <w:rPr>
          <w:rFonts w:ascii="Times New Roman" w:eastAsia="Tahoma" w:hAnsi="Times New Roman"/>
          <w:color w:val="000000"/>
          <w:sz w:val="20"/>
          <w:vertAlign w:val="superscript"/>
          <w:lang w:val="vi-VN" w:eastAsia="vi-VN"/>
        </w:rPr>
        <w:t>(26)</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9. Tài khoản ở nước ngoài</w:t>
      </w:r>
      <w:r w:rsidRPr="000569C5">
        <w:rPr>
          <w:rFonts w:ascii="Times New Roman" w:eastAsia="Tahoma" w:hAnsi="Times New Roman"/>
          <w:color w:val="000000"/>
          <w:sz w:val="20"/>
          <w:vertAlign w:val="superscript"/>
          <w:lang w:val="vi-VN" w:eastAsia="vi-VN"/>
        </w:rPr>
        <w:t>(27)</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chủ tài khoản: ....................................................., số tài khoản: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Tên ngân hàng, chi nhánh ngân hàng, tổ chức nơi mở tài khoản: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10. Tổng thu nhập giữa hai lần kê khai</w:t>
      </w:r>
      <w:r w:rsidRPr="000569C5">
        <w:rPr>
          <w:rFonts w:ascii="Times New Roman" w:eastAsia="Tahoma" w:hAnsi="Times New Roman"/>
          <w:color w:val="000000"/>
          <w:sz w:val="20"/>
          <w:vertAlign w:val="superscript"/>
          <w:lang w:val="vi-VN" w:eastAsia="vi-VN"/>
        </w:rPr>
        <w:t>(28)</w:t>
      </w:r>
      <w:r w:rsidRPr="000569C5">
        <w:rPr>
          <w:rFonts w:ascii="Times New Roman" w:eastAsia="Tahoma" w:hAnsi="Times New Roman"/>
          <w:color w:val="000000"/>
          <w:sz w:val="20"/>
          <w:lang w:val="vi-VN" w:eastAsia="vi-VN"/>
        </w:rPr>
        <w:t>:</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Tổng thu nhập của người kê khai: ...............................................................................................</w:t>
      </w:r>
    </w:p>
    <w:p w:rsidR="000569C5" w:rsidRPr="000569C5" w:rsidRDefault="000569C5" w:rsidP="000569C5">
      <w:pPr>
        <w:widowControl w:val="0"/>
        <w:spacing w:line="312" w:lineRule="auto"/>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 Tổng thu nhập của vợ (hoặc chồng): ..........................................................................................</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Tổng thu nhập của con chưa thành niên: </w:t>
      </w:r>
      <w:r w:rsidRPr="000569C5">
        <w:rPr>
          <w:rFonts w:ascii="Times New Roman" w:eastAsia="Tahoma" w:hAnsi="Times New Roman"/>
          <w:color w:val="000000"/>
          <w:sz w:val="20"/>
          <w:lang w:eastAsia="vi-VN"/>
        </w:rPr>
        <w:t>...................................................................................</w:t>
      </w:r>
    </w:p>
    <w:p w:rsidR="000569C5" w:rsidRPr="000569C5" w:rsidRDefault="000569C5" w:rsidP="000569C5">
      <w:pPr>
        <w:widowControl w:val="0"/>
        <w:spacing w:line="312" w:lineRule="auto"/>
        <w:rPr>
          <w:rFonts w:ascii="Times New Roman" w:eastAsia="Tahoma" w:hAnsi="Times New Roman"/>
          <w:color w:val="000000"/>
          <w:sz w:val="20"/>
          <w:lang w:eastAsia="vi-VN"/>
        </w:rPr>
      </w:pPr>
      <w:r w:rsidRPr="000569C5">
        <w:rPr>
          <w:rFonts w:ascii="Times New Roman" w:eastAsia="Tahoma" w:hAnsi="Times New Roman"/>
          <w:color w:val="000000"/>
          <w:sz w:val="20"/>
          <w:lang w:val="vi-VN" w:eastAsia="vi-VN"/>
        </w:rPr>
        <w:t xml:space="preserve">- Tổng các khoản thu nhập chung: </w:t>
      </w:r>
      <w:r w:rsidRPr="000569C5">
        <w:rPr>
          <w:rFonts w:ascii="Times New Roman" w:eastAsia="Tahoma" w:hAnsi="Times New Roman"/>
          <w:color w:val="000000"/>
          <w:sz w:val="20"/>
          <w:lang w:eastAsia="vi-VN"/>
        </w:rPr>
        <w:t>...............................................................................................</w:t>
      </w:r>
    </w:p>
    <w:p w:rsidR="000569C5" w:rsidRPr="000569C5" w:rsidRDefault="000569C5" w:rsidP="000569C5">
      <w:pPr>
        <w:widowControl w:val="0"/>
        <w:spacing w:before="120"/>
        <w:rPr>
          <w:rFonts w:ascii="Times New Roman" w:eastAsia="Tahoma" w:hAnsi="Times New Roman"/>
          <w:color w:val="000000"/>
          <w:sz w:val="20"/>
          <w:lang w:eastAsia="vi-VN"/>
        </w:rPr>
      </w:pPr>
      <w:r w:rsidRPr="000569C5">
        <w:rPr>
          <w:rFonts w:ascii="Times New Roman" w:eastAsia="Tahoma" w:hAnsi="Times New Roman"/>
          <w:b/>
          <w:color w:val="000000"/>
          <w:sz w:val="20"/>
          <w:lang w:val="vi-VN" w:eastAsia="vi-VN"/>
        </w:rPr>
        <w:t xml:space="preserve">III. BIẾN ĐỘNG TÀI SẢN, THU NHẬP; GIẢI TRÌNH NGUỒN GỐC CỦA TÀI SẢN, THU NHẬP TĂNG THÊM </w:t>
      </w:r>
      <w:r w:rsidRPr="000569C5">
        <w:rPr>
          <w:rFonts w:ascii="Times New Roman" w:eastAsia="Tahoma" w:hAnsi="Times New Roman"/>
          <w:b/>
          <w:color w:val="000000"/>
          <w:sz w:val="20"/>
          <w:vertAlign w:val="superscript"/>
          <w:lang w:val="vi-VN" w:eastAsia="vi-VN"/>
        </w:rPr>
        <w:t>(29)</w:t>
      </w:r>
      <w:r w:rsidRPr="000569C5">
        <w:rPr>
          <w:rFonts w:ascii="Times New Roman" w:eastAsia="Tahoma" w:hAnsi="Times New Roman"/>
          <w:b/>
          <w:color w:val="000000"/>
          <w:sz w:val="20"/>
          <w:lang w:val="vi-VN" w:eastAsia="vi-VN"/>
        </w:rPr>
        <w:t xml:space="preserve"> </w:t>
      </w:r>
      <w:r w:rsidRPr="000569C5">
        <w:rPr>
          <w:rFonts w:ascii="Times New Roman" w:eastAsia="Tahoma" w:hAnsi="Times New Roman"/>
          <w:i/>
          <w:color w:val="000000"/>
          <w:sz w:val="20"/>
          <w:lang w:val="vi-VN" w:eastAsia="vi-VN"/>
        </w:rPr>
        <w:t xml:space="preserve">(nếu là kê khai tài sản, thu nhập lần đầu thì không phải kê khai Mục này): </w:t>
      </w:r>
      <w:r w:rsidRPr="000569C5">
        <w:rPr>
          <w:rFonts w:ascii="Times New Roman" w:eastAsia="Tahoma" w:hAnsi="Times New Roman"/>
          <w:i/>
          <w:color w:val="000000"/>
          <w:sz w:val="20"/>
          <w:lang w:eastAsia="vi-VN"/>
        </w:rPr>
        <w:t>..........</w:t>
      </w:r>
    </w:p>
    <w:tbl>
      <w:tblPr>
        <w:tblW w:w="5210" w:type="pct"/>
        <w:tblInd w:w="-103" w:type="dxa"/>
        <w:tblCellMar>
          <w:left w:w="0" w:type="dxa"/>
          <w:right w:w="0" w:type="dxa"/>
        </w:tblCellMar>
        <w:tblLook w:val="0000" w:firstRow="0" w:lastRow="0" w:firstColumn="0" w:lastColumn="0" w:noHBand="0" w:noVBand="0"/>
      </w:tblPr>
      <w:tblGrid>
        <w:gridCol w:w="107"/>
        <w:gridCol w:w="4220"/>
        <w:gridCol w:w="320"/>
        <w:gridCol w:w="767"/>
        <w:gridCol w:w="1425"/>
        <w:gridCol w:w="2457"/>
        <w:gridCol w:w="167"/>
      </w:tblGrid>
      <w:tr w:rsidR="000569C5" w:rsidRPr="000569C5" w:rsidTr="004345AF">
        <w:trPr>
          <w:gridBefore w:val="1"/>
          <w:wBefore w:w="57" w:type="pct"/>
        </w:trPr>
        <w:tc>
          <w:tcPr>
            <w:tcW w:w="2230"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Loại tài sản, thu nhập</w:t>
            </w:r>
          </w:p>
        </w:tc>
        <w:tc>
          <w:tcPr>
            <w:tcW w:w="1327" w:type="pct"/>
            <w:gridSpan w:val="3"/>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 xml:space="preserve">Tăng </w:t>
            </w:r>
            <w:r w:rsidRPr="000569C5">
              <w:rPr>
                <w:rFonts w:ascii="Times New Roman" w:eastAsia="Tahoma" w:hAnsi="Times New Roman"/>
                <w:b/>
                <w:color w:val="000000"/>
                <w:sz w:val="20"/>
                <w:vertAlign w:val="superscript"/>
                <w:lang w:val="vi-VN" w:eastAsia="vi-VN"/>
              </w:rPr>
              <w:t>(30)</w:t>
            </w:r>
            <w:r w:rsidRPr="000569C5">
              <w:rPr>
                <w:rFonts w:ascii="Times New Roman" w:eastAsia="Tahoma" w:hAnsi="Times New Roman"/>
                <w:b/>
                <w:color w:val="000000"/>
                <w:sz w:val="20"/>
                <w:lang w:val="vi-VN" w:eastAsia="vi-VN"/>
              </w:rPr>
              <w:t xml:space="preserve">/giảm </w:t>
            </w:r>
            <w:r w:rsidRPr="000569C5">
              <w:rPr>
                <w:rFonts w:ascii="Times New Roman" w:eastAsia="Tahoma" w:hAnsi="Times New Roman"/>
                <w:b/>
                <w:color w:val="000000"/>
                <w:sz w:val="20"/>
                <w:vertAlign w:val="superscript"/>
                <w:lang w:val="vi-VN" w:eastAsia="vi-VN"/>
              </w:rPr>
              <w:t>(31)</w:t>
            </w:r>
          </w:p>
        </w:tc>
        <w:tc>
          <w:tcPr>
            <w:tcW w:w="1387"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Nội dung giải trình nguồn gốc của tài sản tăng thêm và tổng thu nhập</w:t>
            </w:r>
          </w:p>
        </w:tc>
      </w:tr>
      <w:tr w:rsidR="000569C5" w:rsidRPr="000569C5" w:rsidTr="004345AF">
        <w:trPr>
          <w:gridBefore w:val="1"/>
          <w:wBefore w:w="57" w:type="pct"/>
        </w:trPr>
        <w:tc>
          <w:tcPr>
            <w:tcW w:w="2230" w:type="pct"/>
            <w:vMerge/>
            <w:tcBorders>
              <w:top w:val="nil"/>
              <w:left w:val="single" w:sz="4" w:space="0" w:color="auto"/>
              <w:bottom w:val="nil"/>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574"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Số</w:t>
            </w:r>
            <w:r w:rsidRPr="000569C5">
              <w:rPr>
                <w:rFonts w:ascii="Times New Roman" w:eastAsia="Tahoma" w:hAnsi="Times New Roman"/>
                <w:b/>
                <w:color w:val="000000"/>
                <w:sz w:val="20"/>
                <w:lang w:eastAsia="vi-VN"/>
              </w:rPr>
              <w:t xml:space="preserve"> </w:t>
            </w:r>
            <w:r w:rsidRPr="000569C5">
              <w:rPr>
                <w:rFonts w:ascii="Times New Roman" w:eastAsia="Tahoma" w:hAnsi="Times New Roman"/>
                <w:b/>
                <w:color w:val="000000"/>
                <w:sz w:val="20"/>
                <w:lang w:val="vi-VN" w:eastAsia="vi-VN"/>
              </w:rPr>
              <w:t>lượng tài sản</w:t>
            </w:r>
          </w:p>
        </w:tc>
        <w:tc>
          <w:tcPr>
            <w:tcW w:w="752"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center"/>
              <w:rPr>
                <w:rFonts w:ascii="Times New Roman" w:eastAsia="Tahoma" w:hAnsi="Times New Roman"/>
                <w:b/>
                <w:color w:val="000000"/>
                <w:sz w:val="20"/>
                <w:lang w:val="vi-VN" w:eastAsia="vi-VN"/>
              </w:rPr>
            </w:pPr>
            <w:r w:rsidRPr="000569C5">
              <w:rPr>
                <w:rFonts w:ascii="Times New Roman" w:eastAsia="Tahoma" w:hAnsi="Times New Roman"/>
                <w:b/>
                <w:color w:val="000000"/>
                <w:sz w:val="20"/>
                <w:lang w:val="vi-VN" w:eastAsia="vi-VN"/>
              </w:rPr>
              <w:t>Giá trị tài sản, thu nhập</w:t>
            </w:r>
          </w:p>
        </w:tc>
        <w:tc>
          <w:tcPr>
            <w:tcW w:w="1387" w:type="pct"/>
            <w:gridSpan w:val="2"/>
            <w:vMerge/>
            <w:tcBorders>
              <w:top w:val="nil"/>
              <w:left w:val="single" w:sz="4" w:space="0" w:color="auto"/>
              <w:bottom w:val="nil"/>
              <w:right w:val="single" w:sz="4" w:space="0" w:color="auto"/>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r>
      <w:tr w:rsidR="000569C5" w:rsidRPr="000569C5" w:rsidTr="004345AF">
        <w:trPr>
          <w:gridBefore w:val="1"/>
          <w:wBefore w:w="57" w:type="pct"/>
        </w:trPr>
        <w:tc>
          <w:tcPr>
            <w:tcW w:w="2230"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 Quyền sử dụng thực tế đối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1.1. Đất ở</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1.2. Các loại đất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 Nhà ở, công trình xây dựng</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2.1. Nhà ở</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2.2. Công trình xây dựng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 Tài sản khác gắn liền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3.1. Cây lâu năm, rừng sản xuất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3.2. Vật kiến trúc gắn liền với đất</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4. Vàng, kim cương, bạch kim và các kim loại quý, đá quý khác có tổng giá trị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 Cổ phiếu, trái phiếu, vốn góp, các loại giấy tờ có giá khác mà tổng giá trị từ 50 triệu đồng trở lên (khai theo từng loại):</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6.1. Cổ phiếu</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6.2. Trái phiếu</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6.3. Vốn góp</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6.4. Các loại giấy tờ có giá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 Tài sản khác có giá trị từ 50 triệu đồng trở lên:</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7.1. Tài sản theo quy định của pháp luật phải đăng ký sử dụng và được cấp giấy đăng ký (tầu bay, tàu thủy, thuyền, máy ủi, máy xúc, ô tô, mô tô, xe gắn máy...).</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7.2. Tài sản khác (đồ mỹ nghệ, đồ thờ cúng, bàn ghế, cây cảnh, tranh ảnh, các loại tài sản khác).</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lastRenderedPageBreak/>
              <w:t>8. Tài sản ở nước ngoài.</w:t>
            </w:r>
          </w:p>
          <w:p w:rsidR="000569C5" w:rsidRPr="000569C5" w:rsidRDefault="000569C5" w:rsidP="000569C5">
            <w:pPr>
              <w:widowControl w:val="0"/>
              <w:spacing w:before="120"/>
              <w:rPr>
                <w:rFonts w:ascii="Times New Roman" w:eastAsia="Tahoma" w:hAnsi="Times New Roman"/>
                <w:color w:val="000000"/>
                <w:sz w:val="20"/>
                <w:lang w:val="vi-VN" w:eastAsia="vi-VN"/>
              </w:rPr>
            </w:pPr>
            <w:r w:rsidRPr="000569C5">
              <w:rPr>
                <w:rFonts w:ascii="Times New Roman" w:eastAsia="Tahoma" w:hAnsi="Times New Roman"/>
                <w:color w:val="000000"/>
                <w:sz w:val="20"/>
                <w:lang w:val="vi-VN" w:eastAsia="vi-VN"/>
              </w:rPr>
              <w:t>9. Tổng thu nhập giữa hai lần kê khai</w:t>
            </w:r>
            <w:r w:rsidRPr="000569C5">
              <w:rPr>
                <w:rFonts w:ascii="Times New Roman" w:eastAsia="Tahoma" w:hAnsi="Times New Roman"/>
                <w:color w:val="000000"/>
                <w:sz w:val="20"/>
                <w:vertAlign w:val="superscript"/>
                <w:lang w:val="vi-VN" w:eastAsia="vi-VN"/>
              </w:rPr>
              <w:t>(32)</w:t>
            </w:r>
            <w:r w:rsidRPr="000569C5">
              <w:rPr>
                <w:rFonts w:ascii="Times New Roman" w:eastAsia="Tahoma" w:hAnsi="Times New Roman"/>
                <w:color w:val="000000"/>
                <w:sz w:val="20"/>
                <w:lang w:val="vi-VN" w:eastAsia="vi-VN"/>
              </w:rPr>
              <w:t>.</w:t>
            </w:r>
          </w:p>
        </w:tc>
        <w:tc>
          <w:tcPr>
            <w:tcW w:w="574" w:type="pct"/>
            <w:gridSpan w:val="2"/>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752"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c>
          <w:tcPr>
            <w:tcW w:w="1387" w:type="pct"/>
            <w:gridSpan w:val="2"/>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widowControl w:val="0"/>
              <w:spacing w:before="120"/>
              <w:rPr>
                <w:rFonts w:ascii="Times New Roman" w:eastAsia="Tahoma" w:hAnsi="Times New Roman"/>
                <w:color w:val="000000"/>
                <w:sz w:val="20"/>
                <w:lang w:val="vi-VN" w:eastAsia="vi-VN"/>
              </w:rPr>
            </w:pPr>
          </w:p>
        </w:tc>
      </w:tr>
      <w:tr w:rsidR="000569C5" w:rsidRPr="000569C5" w:rsidTr="004345AF">
        <w:tblPrEx>
          <w:tblCellMar>
            <w:left w:w="108" w:type="dxa"/>
            <w:right w:w="108" w:type="dxa"/>
          </w:tblCellMar>
          <w:tblLook w:val="01E0" w:firstRow="1" w:lastRow="1" w:firstColumn="1" w:lastColumn="1" w:noHBand="0" w:noVBand="0"/>
        </w:tblPrEx>
        <w:trPr>
          <w:gridAfter w:val="1"/>
          <w:wAfter w:w="88" w:type="pct"/>
        </w:trPr>
        <w:tc>
          <w:tcPr>
            <w:tcW w:w="2456" w:type="pct"/>
            <w:gridSpan w:val="3"/>
            <w:shd w:val="clear" w:color="auto" w:fill="auto"/>
          </w:tcPr>
          <w:p w:rsidR="000569C5" w:rsidRPr="000569C5" w:rsidRDefault="000569C5" w:rsidP="000569C5">
            <w:pPr>
              <w:widowControl w:val="0"/>
              <w:shd w:val="clear" w:color="auto" w:fill="FFFFFF"/>
              <w:spacing w:before="120"/>
              <w:jc w:val="center"/>
              <w:rPr>
                <w:rFonts w:ascii="Times New Roman" w:eastAsia="Tahoma" w:hAnsi="Times New Roman"/>
                <w:b/>
                <w:bCs/>
                <w:color w:val="000000"/>
                <w:sz w:val="20"/>
                <w:szCs w:val="20"/>
                <w:lang w:val="vi-VN" w:eastAsia="vi-VN"/>
              </w:rPr>
            </w:pPr>
            <w:r w:rsidRPr="000569C5">
              <w:rPr>
                <w:rFonts w:ascii="Times New Roman" w:eastAsia="Tahoma" w:hAnsi="Times New Roman"/>
                <w:bCs/>
                <w:i/>
                <w:color w:val="000000"/>
                <w:sz w:val="20"/>
                <w:szCs w:val="20"/>
                <w:lang w:val="vi-VN" w:eastAsia="vi-VN"/>
              </w:rPr>
              <w:lastRenderedPageBreak/>
              <w:t>..... ngày....tháng....năm....</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
                <w:bCs/>
                <w:color w:val="000000"/>
                <w:sz w:val="20"/>
                <w:szCs w:val="20"/>
                <w:lang w:val="vi-VN" w:eastAsia="vi-VN"/>
              </w:rPr>
              <w:t>NGƯỜI NHẬN BẢN KÊ KHAI</w:t>
            </w:r>
            <w:r w:rsidRPr="000569C5">
              <w:rPr>
                <w:rFonts w:ascii="Times New Roman" w:eastAsia="Tahoma" w:hAnsi="Times New Roman"/>
                <w:b/>
                <w:bCs/>
                <w:color w:val="000000"/>
                <w:sz w:val="20"/>
                <w:szCs w:val="20"/>
                <w:lang w:val="vi-VN" w:eastAsia="vi-VN"/>
              </w:rPr>
              <w:br/>
            </w:r>
            <w:r w:rsidRPr="000569C5">
              <w:rPr>
                <w:rFonts w:ascii="Times New Roman" w:eastAsia="Tahoma" w:hAnsi="Times New Roman"/>
                <w:bCs/>
                <w:i/>
                <w:color w:val="000000"/>
                <w:sz w:val="20"/>
                <w:szCs w:val="20"/>
                <w:lang w:val="vi-VN" w:eastAsia="vi-VN"/>
              </w:rPr>
              <w:t>(Ký, ghi rõ họ tên, chức vụ/chức danh)</w:t>
            </w:r>
          </w:p>
        </w:tc>
        <w:tc>
          <w:tcPr>
            <w:tcW w:w="2456" w:type="pct"/>
            <w:gridSpan w:val="3"/>
            <w:shd w:val="clear" w:color="auto" w:fill="auto"/>
          </w:tcPr>
          <w:p w:rsidR="000569C5" w:rsidRPr="000569C5" w:rsidRDefault="000569C5" w:rsidP="000569C5">
            <w:pPr>
              <w:widowControl w:val="0"/>
              <w:shd w:val="clear" w:color="auto" w:fill="FFFFFF"/>
              <w:spacing w:before="120"/>
              <w:jc w:val="center"/>
              <w:rPr>
                <w:rFonts w:ascii="Times New Roman" w:eastAsia="Tahoma" w:hAnsi="Times New Roman"/>
                <w:b/>
                <w:bCs/>
                <w:color w:val="000000"/>
                <w:sz w:val="20"/>
                <w:szCs w:val="20"/>
                <w:lang w:val="vi-VN" w:eastAsia="vi-VN"/>
              </w:rPr>
            </w:pPr>
            <w:r w:rsidRPr="000569C5">
              <w:rPr>
                <w:rFonts w:ascii="Times New Roman" w:eastAsia="Tahoma" w:hAnsi="Times New Roman"/>
                <w:bCs/>
                <w:i/>
                <w:color w:val="000000"/>
                <w:sz w:val="20"/>
                <w:szCs w:val="20"/>
                <w:lang w:val="vi-VN" w:eastAsia="vi-VN"/>
              </w:rPr>
              <w:t>..... ngày....tháng....năm....</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
                <w:bCs/>
                <w:color w:val="000000"/>
                <w:sz w:val="20"/>
                <w:szCs w:val="20"/>
                <w:lang w:val="vi-VN" w:eastAsia="vi-VN"/>
              </w:rPr>
              <w:t>NGƯỜI KÊ KHAI TÀI SẢN</w:t>
            </w:r>
            <w:r w:rsidRPr="000569C5">
              <w:rPr>
                <w:rFonts w:ascii="Times New Roman" w:eastAsia="Tahoma" w:hAnsi="Times New Roman"/>
                <w:b/>
                <w:bCs/>
                <w:color w:val="000000"/>
                <w:sz w:val="20"/>
                <w:szCs w:val="20"/>
                <w:lang w:val="vi-VN" w:eastAsia="vi-VN"/>
              </w:rPr>
              <w:br/>
            </w:r>
            <w:r w:rsidRPr="000569C5">
              <w:rPr>
                <w:rFonts w:ascii="Times New Roman" w:eastAsia="Tahoma" w:hAnsi="Times New Roman"/>
                <w:bCs/>
                <w:i/>
                <w:color w:val="000000"/>
                <w:sz w:val="20"/>
                <w:szCs w:val="20"/>
                <w:lang w:val="vi-VN" w:eastAsia="vi-VN"/>
              </w:rPr>
              <w:t>(Ký, ghi rõ họ tên)</w:t>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r w:rsidRPr="000569C5">
              <w:rPr>
                <w:rFonts w:ascii="Times New Roman" w:eastAsia="Tahoma" w:hAnsi="Times New Roman"/>
                <w:bCs/>
                <w:i/>
                <w:color w:val="000000"/>
                <w:sz w:val="20"/>
                <w:szCs w:val="20"/>
                <w:lang w:val="vi-VN" w:eastAsia="vi-VN"/>
              </w:rPr>
              <w:br/>
            </w:r>
          </w:p>
        </w:tc>
      </w:tr>
    </w:tbl>
    <w:p w:rsidR="000569C5" w:rsidRPr="000569C5" w:rsidRDefault="000569C5" w:rsidP="000569C5">
      <w:pPr>
        <w:widowControl w:val="0"/>
        <w:spacing w:before="120"/>
        <w:rPr>
          <w:rFonts w:ascii="Arial" w:eastAsia="Tahoma" w:hAnsi="Arial" w:cs="Arial"/>
          <w:color w:val="000000"/>
          <w:sz w:val="20"/>
          <w:lang w:eastAsia="vi-VN"/>
        </w:rPr>
      </w:pPr>
    </w:p>
    <w:p w:rsidR="000569C5" w:rsidRPr="000569C5" w:rsidRDefault="000569C5" w:rsidP="000569C5">
      <w:pPr>
        <w:widowControl w:val="0"/>
        <w:spacing w:before="120"/>
        <w:rPr>
          <w:rFonts w:ascii="Arial" w:eastAsia="Tahoma" w:hAnsi="Arial" w:cs="Arial"/>
          <w:b/>
          <w:color w:val="000000"/>
          <w:sz w:val="20"/>
          <w:lang w:eastAsia="vi-VN"/>
        </w:rPr>
      </w:pPr>
      <w:r w:rsidRPr="000569C5">
        <w:rPr>
          <w:rFonts w:ascii="Arial" w:eastAsia="Tahoma" w:hAnsi="Arial" w:cs="Arial"/>
          <w:b/>
          <w:color w:val="000000"/>
          <w:sz w:val="20"/>
          <w:lang w:eastAsia="vi-VN"/>
        </w:rPr>
        <w:t>B. HƯỚNG DẪN KÊ KHAI TÀI SẢN, THU NHẬP</w:t>
      </w:r>
    </w:p>
    <w:p w:rsidR="000569C5" w:rsidRPr="000569C5" w:rsidRDefault="000569C5" w:rsidP="000569C5">
      <w:pPr>
        <w:widowControl w:val="0"/>
        <w:spacing w:before="120"/>
        <w:rPr>
          <w:rFonts w:ascii="Arial" w:eastAsia="Tahoma" w:hAnsi="Arial" w:cs="Arial"/>
          <w:color w:val="000000"/>
          <w:sz w:val="20"/>
          <w:lang w:eastAsia="vi-VN"/>
        </w:rPr>
      </w:pPr>
      <w:r w:rsidRPr="000569C5">
        <w:rPr>
          <w:rFonts w:ascii="Arial" w:eastAsia="Tahoma" w:hAnsi="Arial" w:cs="Arial"/>
          <w:color w:val="000000"/>
          <w:sz w:val="20"/>
          <w:lang w:eastAsia="vi-VN"/>
        </w:rPr>
        <w:t>I. GHI CHÚ CHUNG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(1) Người có nghĩa vụ kê khai tài sản,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giải trình nguồn gốc của tài sản, thu nhập tăng thêm”, không tự ý thay đổi tên gọi, thứ tự các nội dung quy định tại mẫu này. </w:t>
      </w:r>
      <w:proofErr w:type="gramStart"/>
      <w:r w:rsidRPr="000569C5">
        <w:rPr>
          <w:rFonts w:ascii="Arial" w:eastAsia="Tahoma" w:hAnsi="Arial" w:cs="Arial"/>
          <w:color w:val="000000"/>
          <w:sz w:val="20"/>
          <w:lang w:eastAsia="vi-VN"/>
        </w:rPr>
        <w:t>Người kê khai phải ký ở từng trang và ký, ghi rõ họ tên ở trang cuối cùng của bản kê khai.</w:t>
      </w:r>
      <w:proofErr w:type="gramEnd"/>
      <w:r w:rsidRPr="000569C5">
        <w:rPr>
          <w:rFonts w:ascii="Arial" w:eastAsia="Tahoma" w:hAnsi="Arial" w:cs="Arial"/>
          <w:color w:val="000000"/>
          <w:sz w:val="20"/>
          <w:lang w:eastAsia="vi-VN"/>
        </w:rPr>
        <w:t xml:space="preserve">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w:t>
      </w:r>
      <w:proofErr w:type="gramStart"/>
      <w:r w:rsidRPr="000569C5">
        <w:rPr>
          <w:rFonts w:ascii="Arial" w:eastAsia="Tahoma" w:hAnsi="Arial" w:cs="Arial"/>
          <w:color w:val="000000"/>
          <w:sz w:val="20"/>
          <w:lang w:eastAsia="vi-VN"/>
        </w:rPr>
        <w:t>Sau đó ký và ghi rõ họ tên, ngày tháng năm nhận bản kê khai.</w:t>
      </w:r>
      <w:proofErr w:type="gramEnd"/>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(2) Ghi ngày hoàn thành việc kê khai.</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II. THÔNG TIN CHUNG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(3) Ghi số căn cước công dân. Nếu chưa được cấp thẻ căn cước công dân thì ghi số chứng minh </w:t>
      </w:r>
      <w:proofErr w:type="gramStart"/>
      <w:r w:rsidRPr="000569C5">
        <w:rPr>
          <w:rFonts w:ascii="Arial" w:eastAsia="Tahoma" w:hAnsi="Arial" w:cs="Arial"/>
          <w:color w:val="000000"/>
          <w:sz w:val="20"/>
          <w:lang w:eastAsia="vi-VN"/>
        </w:rPr>
        <w:t>thư</w:t>
      </w:r>
      <w:proofErr w:type="gramEnd"/>
      <w:r w:rsidRPr="000569C5">
        <w:rPr>
          <w:rFonts w:ascii="Arial" w:eastAsia="Tahoma" w:hAnsi="Arial" w:cs="Arial"/>
          <w:color w:val="000000"/>
          <w:sz w:val="20"/>
          <w:lang w:eastAsia="vi-VN"/>
        </w:rPr>
        <w:t xml:space="preserve"> (nhân dân/quân nhân/công an) và ghi rõ ngày cấp và nơi cấp.</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III. THÔNG TIN MÔ TẢ VỀ TÀI SẢN</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(5) Tài sản phải kê khai là tài sản hiện có thuộc quyền sở hữu, quyền sử dụng của người kê khai, của vợ hoặc chồng và con đẻ, con nuôi (nếu có) chưa thành niên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(7) Đất ở là đất được sử dụng vào mục đích để ở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 về đất đai. </w:t>
      </w:r>
      <w:proofErr w:type="gramStart"/>
      <w:r w:rsidRPr="000569C5">
        <w:rPr>
          <w:rFonts w:ascii="Arial" w:eastAsia="Tahoma" w:hAnsi="Arial" w:cs="Arial"/>
          <w:color w:val="000000"/>
          <w:sz w:val="20"/>
          <w:lang w:eastAsia="vi-VN"/>
        </w:rPr>
        <w:t>Trường hợp thửa đất được sử dụng cho nhiều mục đích khác nhau mà trong đó có đất ở thì kê khai vào mục đất ở.</w:t>
      </w:r>
      <w:proofErr w:type="gramEnd"/>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(8) Ghi cụ thể số nhà (nếu có), ngõ, ngách, khu phố, thôn, xóm, bản; xã, phường, thị trấn; quận, huyện, thị xã, thành phố thuộc tỉnh; tỉnh, thành phố trực thuộc trung ương.</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(9) Ghi diện tích đất (m2)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giấy chứng nhận quyền sử dụng đất hoặc diện tích đo thực tế (nếu chưa có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7. Tài sản khác có giá trị từ 50 triệu đồng trở lên, bao gồm:</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7.1. Tài sản </w:t>
      </w:r>
      <w:proofErr w:type="gramStart"/>
      <w:r w:rsidRPr="000569C5">
        <w:rPr>
          <w:rFonts w:ascii="Arial" w:eastAsia="Tahoma" w:hAnsi="Arial" w:cs="Arial"/>
          <w:color w:val="000000"/>
          <w:sz w:val="20"/>
          <w:lang w:eastAsia="vi-VN"/>
        </w:rPr>
        <w:t>theo</w:t>
      </w:r>
      <w:proofErr w:type="gramEnd"/>
      <w:r w:rsidRPr="000569C5">
        <w:rPr>
          <w:rFonts w:ascii="Arial" w:eastAsia="Tahoma" w:hAnsi="Arial" w:cs="Arial"/>
          <w:color w:val="000000"/>
          <w:sz w:val="20"/>
          <w:lang w:eastAsia="vi-VN"/>
        </w:rPr>
        <w:t xml:space="preserve"> quy định của pháp luật phải đăng ký sử dụng và được cấp giấy đăng ký </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Mua ô tô, số ĐK: 18E-033.55</w:t>
      </w:r>
      <w:r w:rsidRPr="000569C5">
        <w:rPr>
          <w:rFonts w:ascii="Arial" w:eastAsia="Tahoma" w:hAnsi="Arial" w:cs="Arial"/>
          <w:color w:val="000000"/>
          <w:sz w:val="20"/>
          <w:lang w:eastAsia="vi-VN"/>
        </w:rPr>
        <w:tab/>
        <w:t>+ 01</w:t>
      </w:r>
      <w:r w:rsidRPr="000569C5">
        <w:rPr>
          <w:rFonts w:ascii="Arial" w:eastAsia="Tahoma" w:hAnsi="Arial" w:cs="Arial"/>
          <w:color w:val="000000"/>
          <w:sz w:val="20"/>
          <w:lang w:eastAsia="vi-VN"/>
        </w:rPr>
        <w:tab/>
        <w:t xml:space="preserve">1.000 </w:t>
      </w:r>
      <w:proofErr w:type="gramStart"/>
      <w:r w:rsidRPr="000569C5">
        <w:rPr>
          <w:rFonts w:ascii="Arial" w:eastAsia="Tahoma" w:hAnsi="Arial" w:cs="Arial"/>
          <w:color w:val="000000"/>
          <w:sz w:val="20"/>
          <w:lang w:eastAsia="vi-VN"/>
        </w:rPr>
        <w:t>triệu ;Mua</w:t>
      </w:r>
      <w:proofErr w:type="gramEnd"/>
      <w:r w:rsidRPr="000569C5">
        <w:rPr>
          <w:rFonts w:ascii="Arial" w:eastAsia="Tahoma" w:hAnsi="Arial" w:cs="Arial"/>
          <w:color w:val="000000"/>
          <w:sz w:val="20"/>
          <w:lang w:eastAsia="vi-VN"/>
        </w:rPr>
        <w:t xml:space="preserve"> từ tiền bán đất và thu nhập trong năm</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8. Tài sản ở nước ngoài</w:t>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xml:space="preserve">9. Tổng </w:t>
      </w:r>
      <w:proofErr w:type="gramStart"/>
      <w:r w:rsidRPr="000569C5">
        <w:rPr>
          <w:rFonts w:ascii="Arial" w:eastAsia="Tahoma" w:hAnsi="Arial" w:cs="Arial"/>
          <w:color w:val="000000"/>
          <w:sz w:val="20"/>
          <w:lang w:eastAsia="vi-VN"/>
        </w:rPr>
        <w:t>thu</w:t>
      </w:r>
      <w:proofErr w:type="gramEnd"/>
      <w:r w:rsidRPr="000569C5">
        <w:rPr>
          <w:rFonts w:ascii="Arial" w:eastAsia="Tahoma" w:hAnsi="Arial" w:cs="Arial"/>
          <w:color w:val="000000"/>
          <w:sz w:val="20"/>
          <w:lang w:eastAsia="vi-VN"/>
        </w:rPr>
        <w:t xml:space="preserve"> nhập giữa 02 lần kê khai.</w:t>
      </w:r>
      <w:r w:rsidRPr="000569C5">
        <w:rPr>
          <w:rFonts w:ascii="Arial" w:eastAsia="Tahoma" w:hAnsi="Arial" w:cs="Arial"/>
          <w:color w:val="000000"/>
          <w:sz w:val="20"/>
          <w:lang w:eastAsia="vi-VN"/>
        </w:rPr>
        <w:tab/>
      </w:r>
      <w:r w:rsidRPr="000569C5">
        <w:rPr>
          <w:rFonts w:ascii="Arial" w:eastAsia="Tahoma" w:hAnsi="Arial" w:cs="Arial"/>
          <w:color w:val="000000"/>
          <w:sz w:val="20"/>
          <w:lang w:eastAsia="vi-VN"/>
        </w:rPr>
        <w:tab/>
        <w:t>+ 5.600 triệu</w:t>
      </w:r>
      <w:r w:rsidRPr="000569C5">
        <w:rPr>
          <w:rFonts w:ascii="Arial" w:eastAsia="Tahoma" w:hAnsi="Arial" w:cs="Arial"/>
          <w:color w:val="000000"/>
          <w:sz w:val="20"/>
          <w:lang w:eastAsia="vi-VN"/>
        </w:rPr>
        <w:tab/>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Thu nhập từ lương và các khoản phụ cấp 600 triệu;</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Thu nhập từ các khoản đầu tư 1.000 triệu;</w:t>
      </w:r>
    </w:p>
    <w:p w:rsidR="000569C5" w:rsidRPr="000569C5" w:rsidRDefault="000569C5" w:rsidP="000569C5">
      <w:pPr>
        <w:widowControl w:val="0"/>
        <w:spacing w:before="120"/>
        <w:jc w:val="both"/>
        <w:rPr>
          <w:rFonts w:ascii="Arial" w:eastAsia="Tahoma" w:hAnsi="Arial" w:cs="Arial"/>
          <w:color w:val="000000"/>
          <w:sz w:val="20"/>
          <w:lang w:eastAsia="vi-VN"/>
        </w:rPr>
      </w:pPr>
      <w:r w:rsidRPr="000569C5">
        <w:rPr>
          <w:rFonts w:ascii="Arial" w:eastAsia="Tahoma" w:hAnsi="Arial" w:cs="Arial"/>
          <w:color w:val="000000"/>
          <w:sz w:val="20"/>
          <w:lang w:eastAsia="vi-VN"/>
        </w:rPr>
        <w:t>- Tiền bán thửa đất B được 4.000 triệu</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lastRenderedPageBreak/>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(13) Kê khai các loại đất có mục đích sử dụng không phải là đất ở theo quy định của Luật Đất đai.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(14) Ghi “căn hộ” nếu là căn hộ trong nhà tập thể, chung cư; ghi “nhà ở riêng lẻ” nếu là nhà được xây dựng trên thửa đất riêng biệt.</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(15) Ghi tổng diện tích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(16) Công trình xây dựng khác là công trình xây dựng không phải nhà ở.</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(17) Kê khai những tài sản gắn liền với đất mà có tổng giá trị mỗi loại ước tính từ 50 triệu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(19) Rừng sản xuất là rừng trồng.</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(20) Ghi các loại vàng, kim cương, bạch kim và các kim loại quý, đá quý khác có tổng giá trị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(22) Ghi từng hình thức góp vốn đầu tư kinh doanh, cả trực tiếp và gián tiếp.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(23) Các loại giấy tờ có giá khác như chứng chỉ quỹ, kỳ phiếu, séc,...</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(25) Các loại tài sản khác như cây cảnh, bàn ghế, tranh ảnh và các loại tài sản khác mà giá trị quy đổi mỗi loại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(26) Kê khai tài sản ở nước ngoài phải kê khai tất cả loại tài sản nằm ngoài lãnh thổ Việt Nam, tương tự mục 1 đến mục 7 của Phần II và nêu rõ tài sản đang ở nước nào.</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IV. BIẾN ĐỘNG TÀI SẢN, THU NHẬP; GIẢI TRÌNH NGUỒN GỐC TÀI SẢN, THU NHẬP TĂNG THÊM</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lastRenderedPageBreak/>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(32) Ghi tổng thu nhập giữa 02 lần kê khai vào cột “giá trị tài sản, thu nhập” và ghi rõ từng khoản thu nhập có được trong kỳ kê khai.</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Ví dụ: Trong thời kỳ từ 16/12/2019 đến 15/12/2020, ông A bán một thửa đất ở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xml:space="preserve"> ở địa chỉ B, giá trị của thửa đất lúc mua là 500 triệu, thu được 4 tỷ đồng; ông A sử dụng tiền bán thửa đất trên mua 01 căn hộ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Ông A sẽ ghi như sau:</w:t>
      </w:r>
    </w:p>
    <w:tbl>
      <w:tblPr>
        <w:tblW w:w="5000" w:type="pct"/>
        <w:tblCellMar>
          <w:left w:w="0" w:type="dxa"/>
          <w:right w:w="0" w:type="dxa"/>
        </w:tblCellMar>
        <w:tblLook w:val="0000" w:firstRow="0" w:lastRow="0" w:firstColumn="0" w:lastColumn="0" w:noHBand="0" w:noVBand="0"/>
      </w:tblPr>
      <w:tblGrid>
        <w:gridCol w:w="3721"/>
        <w:gridCol w:w="1362"/>
        <w:gridCol w:w="1509"/>
        <w:gridCol w:w="2490"/>
      </w:tblGrid>
      <w:tr w:rsidR="000569C5" w:rsidRPr="000569C5" w:rsidTr="00104390">
        <w:tc>
          <w:tcPr>
            <w:tcW w:w="2048"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Loại tài sản, thu nhập</w:t>
            </w:r>
          </w:p>
        </w:tc>
        <w:tc>
          <w:tcPr>
            <w:tcW w:w="1581"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Tăng/giảm</w:t>
            </w:r>
          </w:p>
        </w:tc>
        <w:tc>
          <w:tcPr>
            <w:tcW w:w="1371" w:type="pct"/>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Nội dung giải trình nguồn gốc tài sản tăng thêm và tổng thu nhập</w:t>
            </w:r>
          </w:p>
        </w:tc>
      </w:tr>
      <w:tr w:rsidR="000569C5" w:rsidRPr="000569C5" w:rsidTr="00104390">
        <w:tc>
          <w:tcPr>
            <w:tcW w:w="2048" w:type="pct"/>
            <w:vMerge/>
            <w:tcBorders>
              <w:top w:val="nil"/>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750"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Số lượng tài sản</w:t>
            </w:r>
          </w:p>
        </w:tc>
        <w:tc>
          <w:tcPr>
            <w:tcW w:w="831"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widowControl w:val="0"/>
              <w:spacing w:before="120"/>
              <w:jc w:val="both"/>
              <w:rPr>
                <w:rFonts w:ascii="Arial" w:eastAsia="Tahoma" w:hAnsi="Arial" w:cs="Arial"/>
                <w:b/>
                <w:color w:val="000000"/>
                <w:sz w:val="20"/>
                <w:lang w:val="vi-VN" w:eastAsia="vi-VN"/>
              </w:rPr>
            </w:pPr>
            <w:r w:rsidRPr="000569C5">
              <w:rPr>
                <w:rFonts w:ascii="Arial" w:eastAsia="Tahoma" w:hAnsi="Arial" w:cs="Arial"/>
                <w:b/>
                <w:color w:val="000000"/>
                <w:sz w:val="20"/>
                <w:lang w:val="vi-VN" w:eastAsia="vi-VN"/>
              </w:rPr>
              <w:t>Giá trị tài sản, thu nhập</w:t>
            </w:r>
          </w:p>
        </w:tc>
        <w:tc>
          <w:tcPr>
            <w:tcW w:w="1371" w:type="pct"/>
            <w:vMerge/>
            <w:tcBorders>
              <w:top w:val="nil"/>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1. Quyền sử dụng đất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1.1/Đất ở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Bán thửa đất B</w:t>
            </w:r>
          </w:p>
        </w:tc>
        <w:tc>
          <w:tcPr>
            <w:tcW w:w="750"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- 100m</w:t>
            </w:r>
            <w:r w:rsidRPr="000569C5">
              <w:rPr>
                <w:rFonts w:ascii="Arial" w:eastAsia="Tahoma" w:hAnsi="Arial" w:cs="Arial"/>
                <w:color w:val="000000"/>
                <w:sz w:val="20"/>
                <w:vertAlign w:val="superscript"/>
                <w:lang w:val="vi-VN" w:eastAsia="vi-VN"/>
              </w:rPr>
              <w:t>2</w:t>
            </w:r>
          </w:p>
        </w:tc>
        <w:tc>
          <w:tcPr>
            <w:tcW w:w="831"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500 triệu</w:t>
            </w:r>
          </w:p>
        </w:tc>
        <w:tc>
          <w:tcPr>
            <w:tcW w:w="1371" w:type="pct"/>
            <w:tcBorders>
              <w:top w:val="single" w:sz="4" w:space="0" w:color="auto"/>
              <w:left w:val="single" w:sz="4" w:space="0" w:color="auto"/>
              <w:bottom w:val="nil"/>
              <w:right w:val="single" w:sz="4" w:space="0" w:color="auto"/>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Giảm do bán</w:t>
            </w: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xml:space="preserve">2. Nhà ở, công trình xây dựng </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2.1. Nhà ở</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Mua căn hộ tại chung cư C</w:t>
            </w:r>
            <w:r w:rsidRPr="000569C5">
              <w:rPr>
                <w:rFonts w:ascii="Arial" w:eastAsia="Tahoma" w:hAnsi="Arial" w:cs="Arial"/>
                <w:color w:val="000000"/>
                <w:sz w:val="20"/>
                <w:lang w:val="vi-VN" w:eastAsia="vi-VN"/>
              </w:rPr>
              <w:br/>
            </w:r>
          </w:p>
        </w:tc>
        <w:tc>
          <w:tcPr>
            <w:tcW w:w="750"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+ 100 m</w:t>
            </w:r>
            <w:r w:rsidRPr="000569C5">
              <w:rPr>
                <w:rFonts w:ascii="Arial" w:eastAsia="Tahoma" w:hAnsi="Arial" w:cs="Arial"/>
                <w:color w:val="000000"/>
                <w:sz w:val="20"/>
                <w:vertAlign w:val="superscript"/>
                <w:lang w:val="vi-VN" w:eastAsia="vi-VN"/>
              </w:rPr>
              <w:t>2</w:t>
            </w:r>
            <w:r w:rsidRPr="000569C5">
              <w:rPr>
                <w:rFonts w:ascii="Arial" w:eastAsia="Tahoma" w:hAnsi="Arial" w:cs="Arial"/>
                <w:color w:val="000000"/>
                <w:sz w:val="20"/>
                <w:vertAlign w:val="superscript"/>
                <w:lang w:val="vi-VN" w:eastAsia="vi-VN"/>
              </w:rPr>
              <w:br/>
            </w:r>
          </w:p>
        </w:tc>
        <w:tc>
          <w:tcPr>
            <w:tcW w:w="831" w:type="pct"/>
            <w:tcBorders>
              <w:top w:val="single" w:sz="4" w:space="0" w:color="auto"/>
              <w:left w:val="single" w:sz="4" w:space="0" w:color="auto"/>
              <w:bottom w:val="nil"/>
              <w:right w:val="nil"/>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3.500 triệu</w:t>
            </w:r>
            <w:r w:rsidRPr="000569C5">
              <w:rPr>
                <w:rFonts w:ascii="Arial" w:eastAsia="Tahoma" w:hAnsi="Arial" w:cs="Arial"/>
                <w:color w:val="000000"/>
                <w:sz w:val="20"/>
                <w:lang w:val="vi-VN" w:eastAsia="vi-VN"/>
              </w:rPr>
              <w:br/>
            </w:r>
          </w:p>
        </w:tc>
        <w:tc>
          <w:tcPr>
            <w:tcW w:w="1371" w:type="pct"/>
            <w:tcBorders>
              <w:top w:val="single" w:sz="4" w:space="0" w:color="auto"/>
              <w:left w:val="single" w:sz="4" w:space="0" w:color="auto"/>
              <w:bottom w:val="nil"/>
              <w:right w:val="single" w:sz="4" w:space="0" w:color="auto"/>
            </w:tcBorders>
            <w:shd w:val="clear" w:color="auto" w:fill="FFFFFF"/>
            <w:vAlign w:val="bottom"/>
          </w:tcPr>
          <w:p w:rsidR="000569C5" w:rsidRPr="000569C5" w:rsidRDefault="000569C5" w:rsidP="000569C5">
            <w:pPr>
              <w:widowControl w:val="0"/>
              <w:spacing w:before="120"/>
              <w:jc w:val="both"/>
              <w:rPr>
                <w:rFonts w:ascii="Arial" w:eastAsia="Tahoma" w:hAnsi="Arial" w:cs="Arial"/>
                <w:color w:val="000000"/>
                <w:sz w:val="20"/>
                <w:lang w:val="vi-VN" w:eastAsia="vi-VN"/>
              </w:rPr>
            </w:pP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Mua nhà từ tiền bán thửa đất B</w:t>
            </w: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3. Tài sản khác gắn liền với đất</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4. Vàng, kim cương, bạch kim và các kim loại quý, đá quý khác có tổng giá trị từ 50 triệu đồng trở lên.</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r w:rsidR="000569C5" w:rsidRPr="000569C5" w:rsidTr="00104390">
        <w:tc>
          <w:tcPr>
            <w:tcW w:w="2048"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Gửi tiết kiệm tại ngân hàng D</w:t>
            </w:r>
          </w:p>
        </w:tc>
        <w:tc>
          <w:tcPr>
            <w:tcW w:w="750"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+ 01 Sổ tiết kiệm</w:t>
            </w:r>
          </w:p>
        </w:tc>
        <w:tc>
          <w:tcPr>
            <w:tcW w:w="831" w:type="pct"/>
            <w:tcBorders>
              <w:top w:val="single" w:sz="4" w:space="0" w:color="auto"/>
              <w:left w:val="single" w:sz="4" w:space="0" w:color="auto"/>
              <w:bottom w:val="nil"/>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500 triệu</w:t>
            </w:r>
          </w:p>
        </w:tc>
        <w:tc>
          <w:tcPr>
            <w:tcW w:w="1371" w:type="pct"/>
            <w:tcBorders>
              <w:top w:val="single" w:sz="4" w:space="0" w:color="auto"/>
              <w:left w:val="single" w:sz="4" w:space="0" w:color="auto"/>
              <w:bottom w:val="nil"/>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Tiết kiệm từ thu nhập</w:t>
            </w:r>
          </w:p>
        </w:tc>
      </w:tr>
      <w:tr w:rsidR="000569C5" w:rsidRPr="000569C5" w:rsidTr="00104390">
        <w:tc>
          <w:tcPr>
            <w:tcW w:w="2048"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r w:rsidRPr="000569C5">
              <w:rPr>
                <w:rFonts w:ascii="Arial" w:eastAsia="Tahoma" w:hAnsi="Arial" w:cs="Arial"/>
                <w:color w:val="000000"/>
                <w:sz w:val="20"/>
                <w:lang w:val="vi-VN" w:eastAsia="vi-VN"/>
              </w:rPr>
              <w:t>6. Cổ phiếu, trái phiếu, vốn góp, các loại giấy tờ có giá khác mà tổng giá trị từ 50 triệu đồng trở lên</w:t>
            </w:r>
          </w:p>
        </w:tc>
        <w:tc>
          <w:tcPr>
            <w:tcW w:w="750"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831"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c>
          <w:tcPr>
            <w:tcW w:w="1371" w:type="pct"/>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widowControl w:val="0"/>
              <w:spacing w:before="120"/>
              <w:jc w:val="both"/>
              <w:rPr>
                <w:rFonts w:ascii="Arial" w:eastAsia="Tahoma" w:hAnsi="Arial" w:cs="Arial"/>
                <w:color w:val="000000"/>
                <w:sz w:val="20"/>
                <w:lang w:val="vi-VN" w:eastAsia="vi-VN"/>
              </w:rPr>
            </w:pPr>
          </w:p>
        </w:tc>
      </w:tr>
    </w:tbl>
    <w:p w:rsidR="000569C5" w:rsidRDefault="000569C5"/>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67"/>
        <w:gridCol w:w="221"/>
      </w:tblGrid>
      <w:tr w:rsidR="000569C5" w:rsidRPr="000569C5" w:rsidTr="00104390">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p w:rsidR="00301C61" w:rsidRDefault="00301C61"/>
          <w:p w:rsidR="00301C61" w:rsidRDefault="00301C61"/>
          <w:p w:rsidR="00301C61" w:rsidRDefault="00301C61"/>
          <w:p w:rsidR="00301C61" w:rsidRDefault="00301C61"/>
          <w:tbl>
            <w:tblPr>
              <w:tblW w:w="9921" w:type="dxa"/>
              <w:tblBorders>
                <w:insideH w:val="single" w:sz="4" w:space="0" w:color="auto"/>
              </w:tblBorders>
              <w:tblLook w:val="01E0" w:firstRow="1" w:lastRow="1" w:firstColumn="1" w:lastColumn="1" w:noHBand="0" w:noVBand="0"/>
            </w:tblPr>
            <w:tblGrid>
              <w:gridCol w:w="3659"/>
              <w:gridCol w:w="6262"/>
            </w:tblGrid>
            <w:tr w:rsidR="000569C5" w:rsidRPr="000569C5" w:rsidTr="00104390">
              <w:tc>
                <w:tcPr>
                  <w:tcW w:w="3659" w:type="dxa"/>
                  <w:hideMark/>
                </w:tcPr>
                <w:p w:rsidR="000569C5" w:rsidRPr="000569C5" w:rsidRDefault="000569C5" w:rsidP="000569C5">
                  <w:pPr>
                    <w:spacing w:before="40" w:after="40"/>
                    <w:jc w:val="center"/>
                    <w:rPr>
                      <w:rFonts w:ascii="Times New Roman" w:hAnsi="Times New Roman"/>
                      <w:b/>
                      <w:sz w:val="24"/>
                    </w:rPr>
                  </w:pPr>
                  <w:r w:rsidRPr="000569C5">
                    <w:rPr>
                      <w:rFonts w:ascii="Times New Roman" w:hAnsi="Times New Roman"/>
                      <w:b/>
                      <w:sz w:val="24"/>
                    </w:rPr>
                    <w:t>HỌC VIỆN TÀI CHÍNH</w:t>
                  </w:r>
                </w:p>
                <w:p w:rsidR="000569C5" w:rsidRPr="000569C5" w:rsidRDefault="000569C5" w:rsidP="000569C5">
                  <w:pPr>
                    <w:spacing w:before="40" w:after="40"/>
                    <w:jc w:val="center"/>
                    <w:rPr>
                      <w:rFonts w:ascii="Times New Roman" w:hAnsi="Times New Roman"/>
                      <w:b/>
                      <w:sz w:val="24"/>
                    </w:rPr>
                  </w:pPr>
                  <w:r w:rsidRPr="000569C5">
                    <w:rPr>
                      <w:rFonts w:ascii="Times New Roman" w:hAnsi="Times New Roman"/>
                      <w:b/>
                      <w:sz w:val="24"/>
                    </w:rPr>
                    <w:t>…………………………</w:t>
                  </w:r>
                </w:p>
                <w:p w:rsidR="000569C5" w:rsidRPr="000569C5" w:rsidRDefault="000569C5" w:rsidP="000569C5">
                  <w:pPr>
                    <w:jc w:val="center"/>
                    <w:rPr>
                      <w:rFonts w:ascii="Times New Roman" w:hAnsi="Times New Roman"/>
                      <w:sz w:val="24"/>
                    </w:rPr>
                  </w:pPr>
                  <w:r w:rsidRPr="000569C5">
                    <w:rPr>
                      <w:rFonts w:ascii="Times New Roman" w:hAnsi="Times New Roman"/>
                      <w:sz w:val="24"/>
                      <w:lang w:val="es-MX"/>
                    </w:rPr>
                    <w:t xml:space="preserve">  </w:t>
                  </w:r>
                </w:p>
              </w:tc>
              <w:tc>
                <w:tcPr>
                  <w:tcW w:w="6262" w:type="dxa"/>
                </w:tcPr>
                <w:p w:rsidR="000569C5" w:rsidRPr="000569C5" w:rsidRDefault="000569C5" w:rsidP="000569C5">
                  <w:pPr>
                    <w:spacing w:before="60" w:after="60"/>
                    <w:rPr>
                      <w:rFonts w:ascii="Times New Roman" w:hAnsi="Times New Roman"/>
                      <w:b/>
                      <w:sz w:val="24"/>
                      <w:lang w:val="es-MX"/>
                    </w:rPr>
                  </w:pPr>
                  <w:r w:rsidRPr="000569C5">
                    <w:rPr>
                      <w:rFonts w:ascii="Times New Roman" w:hAnsi="Times New Roman"/>
                      <w:b/>
                      <w:sz w:val="24"/>
                      <w:lang w:val="es-MX"/>
                    </w:rPr>
                    <w:t>CỘNG HOÀ XÃ HỘI CHỦ NGHĨA VIỆT NAM</w:t>
                  </w:r>
                </w:p>
                <w:p w:rsidR="000569C5" w:rsidRPr="000569C5" w:rsidRDefault="000569C5" w:rsidP="000569C5">
                  <w:pPr>
                    <w:spacing w:after="60"/>
                    <w:rPr>
                      <w:rFonts w:ascii="Times New Roman" w:hAnsi="Times New Roman"/>
                      <w:b/>
                      <w:sz w:val="24"/>
                      <w:lang w:val="es-MX"/>
                    </w:rPr>
                  </w:pPr>
                  <w:r w:rsidRPr="000569C5">
                    <w:rPr>
                      <w:rFonts w:ascii="Times New Roman" w:hAnsi="Times New Roman"/>
                      <w:b/>
                      <w:sz w:val="24"/>
                      <w:lang w:val="es-MX"/>
                    </w:rPr>
                    <w:t xml:space="preserve">                    Độc lập - Tự do - Hạnh phúc</w:t>
                  </w:r>
                </w:p>
                <w:p w:rsidR="000569C5" w:rsidRPr="000569C5" w:rsidRDefault="000569C5" w:rsidP="000569C5">
                  <w:pPr>
                    <w:jc w:val="center"/>
                    <w:rPr>
                      <w:rFonts w:ascii="Times New Roman" w:hAnsi="Times New Roman"/>
                      <w:i/>
                      <w:sz w:val="24"/>
                      <w:lang w:val="es-MX"/>
                    </w:rPr>
                  </w:pPr>
                  <w:r>
                    <w:rPr>
                      <w:noProof/>
                      <w:sz w:val="24"/>
                    </w:rPr>
                    <mc:AlternateContent>
                      <mc:Choice Requires="wps">
                        <w:drawing>
                          <wp:anchor distT="4294967294" distB="4294967294" distL="114300" distR="114300" simplePos="0" relativeHeight="251665408" behindDoc="0" locked="0" layoutInCell="1" allowOverlap="1" wp14:anchorId="48578AE9" wp14:editId="6178EC1A">
                            <wp:simplePos x="0" y="0"/>
                            <wp:positionH relativeFrom="column">
                              <wp:posOffset>753110</wp:posOffset>
                            </wp:positionH>
                            <wp:positionV relativeFrom="paragraph">
                              <wp:posOffset>24764</wp:posOffset>
                            </wp:positionV>
                            <wp:extent cx="18859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3pt,1.95pt" to="20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TN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"/>
                        </w:pict>
                      </mc:Fallback>
                    </mc:AlternateContent>
                  </w:r>
                </w:p>
              </w:tc>
            </w:tr>
          </w:tbl>
          <w:p w:rsidR="000569C5" w:rsidRPr="000569C5" w:rsidRDefault="000569C5" w:rsidP="000569C5">
            <w:pPr>
              <w:widowControl w:val="0"/>
              <w:spacing w:before="40" w:after="40"/>
              <w:rPr>
                <w:rFonts w:ascii="Times New Roman" w:hAnsi="Times New Roman"/>
                <w:sz w:val="26"/>
                <w:szCs w:val="26"/>
              </w:rPr>
            </w:pPr>
          </w:p>
        </w:tc>
        <w:tc>
          <w:tcPr>
            <w:tcW w:w="5459" w:type="dxa"/>
            <w:tcBorders>
              <w:top w:val="nil"/>
              <w:left w:val="nil"/>
              <w:bottom w:val="nil"/>
              <w:right w:val="nil"/>
              <w:tl2br w:val="nil"/>
              <w:tr2bl w:val="nil"/>
            </w:tcBorders>
            <w:shd w:val="clear" w:color="auto" w:fill="auto"/>
            <w:tcMar>
              <w:top w:w="0" w:type="dxa"/>
              <w:left w:w="108" w:type="dxa"/>
              <w:bottom w:w="0" w:type="dxa"/>
              <w:right w:w="108" w:type="dxa"/>
            </w:tcMar>
          </w:tcPr>
          <w:p w:rsidR="000569C5" w:rsidRPr="000569C5" w:rsidRDefault="000569C5" w:rsidP="000569C5">
            <w:pPr>
              <w:spacing w:before="120"/>
              <w:rPr>
                <w:rFonts w:ascii="Times New Roman" w:hAnsi="Times New Roman"/>
                <w:sz w:val="26"/>
                <w:szCs w:val="26"/>
              </w:rPr>
            </w:pPr>
          </w:p>
        </w:tc>
      </w:tr>
    </w:tbl>
    <w:p w:rsidR="000569C5" w:rsidRPr="000569C5" w:rsidRDefault="000569C5" w:rsidP="000569C5">
      <w:pPr>
        <w:spacing w:before="120" w:after="280" w:afterAutospacing="1"/>
        <w:rPr>
          <w:rFonts w:ascii="Times New Roman" w:hAnsi="Times New Roman"/>
          <w:sz w:val="26"/>
          <w:szCs w:val="26"/>
        </w:rPr>
      </w:pPr>
      <w:r w:rsidRPr="000569C5">
        <w:rPr>
          <w:rFonts w:ascii="Times New Roman" w:hAnsi="Times New Roman"/>
          <w:sz w:val="26"/>
          <w:szCs w:val="26"/>
          <w:lang w:val="vi-VN"/>
        </w:rPr>
        <w:lastRenderedPageBreak/>
        <w:t> </w:t>
      </w:r>
    </w:p>
    <w:p w:rsidR="000569C5" w:rsidRPr="000569C5" w:rsidRDefault="000569C5" w:rsidP="000569C5">
      <w:pPr>
        <w:spacing w:before="120" w:after="280" w:afterAutospacing="1"/>
        <w:jc w:val="center"/>
        <w:rPr>
          <w:rFonts w:ascii="Times New Roman" w:hAnsi="Times New Roman"/>
          <w:sz w:val="24"/>
        </w:rPr>
      </w:pPr>
      <w:r w:rsidRPr="000569C5">
        <w:rPr>
          <w:rFonts w:ascii="Times New Roman" w:hAnsi="Times New Roman"/>
          <w:b/>
          <w:bCs/>
          <w:sz w:val="24"/>
          <w:lang w:val="vi-VN"/>
        </w:rPr>
        <w:t>BẢN KÊ KHAI TÀI SẢN, THU NHẬP BỔ SUNG</w:t>
      </w:r>
      <w:r w:rsidRPr="000569C5">
        <w:rPr>
          <w:rFonts w:ascii="Times New Roman" w:hAnsi="Times New Roman"/>
          <w:sz w:val="24"/>
          <w:lang w:val="vi-VN"/>
        </w:rPr>
        <w:br/>
      </w:r>
      <w:r w:rsidRPr="000569C5">
        <w:rPr>
          <w:rFonts w:ascii="Times New Roman" w:hAnsi="Times New Roman"/>
          <w:b/>
          <w:bCs/>
          <w:sz w:val="24"/>
          <w:lang w:val="vi-VN"/>
        </w:rPr>
        <w:t>(Ngày</w:t>
      </w:r>
      <w:r w:rsidRPr="000569C5">
        <w:rPr>
          <w:rFonts w:ascii="Times New Roman" w:hAnsi="Times New Roman"/>
          <w:b/>
          <w:bCs/>
          <w:sz w:val="24"/>
        </w:rPr>
        <w:t>……….</w:t>
      </w:r>
      <w:r w:rsidRPr="000569C5">
        <w:rPr>
          <w:rFonts w:ascii="Times New Roman" w:hAnsi="Times New Roman"/>
          <w:b/>
          <w:bCs/>
          <w:sz w:val="24"/>
          <w:lang w:val="vi-VN"/>
        </w:rPr>
        <w:t>tháng…</w:t>
      </w:r>
      <w:r w:rsidRPr="000569C5">
        <w:rPr>
          <w:rFonts w:ascii="Times New Roman" w:hAnsi="Times New Roman"/>
          <w:b/>
          <w:bCs/>
          <w:sz w:val="24"/>
        </w:rPr>
        <w:t>…..</w:t>
      </w:r>
      <w:r w:rsidRPr="000569C5">
        <w:rPr>
          <w:rFonts w:ascii="Times New Roman" w:hAnsi="Times New Roman"/>
          <w:b/>
          <w:bCs/>
          <w:sz w:val="24"/>
          <w:lang w:val="vi-VN"/>
        </w:rPr>
        <w:t>...năm.....</w:t>
      </w:r>
      <w:r w:rsidRPr="000569C5">
        <w:rPr>
          <w:rFonts w:ascii="Times New Roman" w:hAnsi="Times New Roman"/>
          <w:b/>
          <w:bCs/>
          <w:sz w:val="24"/>
        </w:rPr>
        <w:t>........</w:t>
      </w:r>
      <w:r w:rsidRPr="000569C5">
        <w:rPr>
          <w:rFonts w:ascii="Times New Roman" w:hAnsi="Times New Roman"/>
          <w:b/>
          <w:bCs/>
          <w:sz w:val="24"/>
          <w:lang w:val="vi-VN"/>
        </w:rPr>
        <w:t xml:space="preserve">.) </w:t>
      </w:r>
      <w:r w:rsidRPr="000569C5">
        <w:rPr>
          <w:rFonts w:ascii="Times New Roman" w:hAnsi="Times New Roman"/>
          <w:b/>
          <w:bCs/>
          <w:sz w:val="24"/>
          <w:vertAlign w:val="superscript"/>
          <w:lang w:val="vi-VN"/>
        </w:rPr>
        <w:t>(1)</w:t>
      </w:r>
    </w:p>
    <w:p w:rsidR="000569C5" w:rsidRPr="000569C5" w:rsidRDefault="000569C5" w:rsidP="000569C5">
      <w:pPr>
        <w:spacing w:before="120" w:after="280" w:afterAutospacing="1"/>
        <w:rPr>
          <w:rFonts w:ascii="Times New Roman" w:hAnsi="Times New Roman"/>
          <w:b/>
          <w:bCs/>
          <w:sz w:val="24"/>
          <w:vertAlign w:val="superscript"/>
        </w:rPr>
      </w:pPr>
      <w:r w:rsidRPr="000569C5">
        <w:rPr>
          <w:rFonts w:ascii="Times New Roman" w:hAnsi="Times New Roman"/>
          <w:b/>
          <w:bCs/>
          <w:sz w:val="24"/>
          <w:lang w:val="vi-VN"/>
        </w:rPr>
        <w:t xml:space="preserve">I. THÔNG TIN CHUNG </w:t>
      </w:r>
      <w:r w:rsidRPr="000569C5">
        <w:rPr>
          <w:rFonts w:ascii="Times New Roman" w:hAnsi="Times New Roman"/>
          <w:b/>
          <w:bCs/>
          <w:sz w:val="24"/>
          <w:vertAlign w:val="superscript"/>
          <w:lang w:val="vi-VN"/>
        </w:rPr>
        <w:t>(2)</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1. Người kê khai tài sản, thu nhập</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Ngày</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tháng</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 xml:space="preserve"> 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Chức vụ/chức danh công tác:</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Cơ quan/đơn vị công tác:</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ngày cấp…</w:t>
      </w:r>
      <w:r w:rsidRPr="000569C5">
        <w:rPr>
          <w:rFonts w:ascii="Times New Roman" w:eastAsia="Tahoma" w:hAnsi="Times New Roman"/>
          <w:color w:val="000000"/>
          <w:sz w:val="24"/>
          <w:lang w:eastAsia="vi-VN"/>
        </w:rPr>
        <w:t xml:space="preserve">………………….. </w:t>
      </w:r>
      <w:r w:rsidRPr="000569C5">
        <w:rPr>
          <w:rFonts w:ascii="Times New Roman" w:eastAsia="Tahoma" w:hAnsi="Times New Roman"/>
          <w:color w:val="000000"/>
          <w:sz w:val="24"/>
          <w:lang w:val="vi-VN" w:eastAsia="vi-VN"/>
        </w:rPr>
        <w:t xml:space="preserve">nơi cấp </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2. Vợ hoặc chồng của người kê khai tài sản, thu nhập</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Ngà</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y tháng </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Nghề nghiệp: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làm việc</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xml:space="preserve"> ngày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nơi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3. Con chưa thành niên (con đẻ, con nuôi theo quy định của pháp luật)</w:t>
      </w:r>
    </w:p>
    <w:p w:rsidR="000569C5" w:rsidRPr="000569C5" w:rsidRDefault="000569C5" w:rsidP="000569C5">
      <w:pPr>
        <w:widowControl w:val="0"/>
        <w:spacing w:line="312" w:lineRule="auto"/>
        <w:rPr>
          <w:rFonts w:ascii="Times New Roman" w:eastAsia="Tahoma" w:hAnsi="Times New Roman"/>
          <w:color w:val="000000"/>
          <w:sz w:val="24"/>
          <w:lang w:val="vi-VN" w:eastAsia="vi-VN"/>
        </w:rPr>
      </w:pPr>
      <w:r w:rsidRPr="000569C5">
        <w:rPr>
          <w:rFonts w:ascii="Times New Roman" w:eastAsia="Tahoma" w:hAnsi="Times New Roman"/>
          <w:color w:val="000000"/>
          <w:sz w:val="24"/>
          <w:lang w:val="vi-VN" w:eastAsia="vi-VN"/>
        </w:rPr>
        <w:t>3.1. Con thứ nhất: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Họ và tên:</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Ngày tháng năm sinh:</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Nơi thường trú:</w:t>
      </w:r>
      <w:r w:rsidRPr="000569C5">
        <w:rPr>
          <w:rFonts w:ascii="Times New Roman" w:eastAsia="Tahoma" w:hAnsi="Times New Roman"/>
          <w:color w:val="000000"/>
          <w:sz w:val="24"/>
          <w:lang w:eastAsia="vi-VN"/>
        </w:rPr>
        <w:t>………………………………………………………………….</w:t>
      </w:r>
    </w:p>
    <w:p w:rsidR="00301C61"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 </w:t>
      </w:r>
    </w:p>
    <w:p w:rsidR="000569C5" w:rsidRPr="00301C61"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 Số căn cước công dân hoặc giấy chứng minh nhân dân:</w:t>
      </w:r>
      <w:r w:rsidRPr="000569C5">
        <w:rPr>
          <w:rFonts w:ascii="Times New Roman" w:eastAsia="Tahoma" w:hAnsi="Times New Roman"/>
          <w:color w:val="000000"/>
          <w:sz w:val="24"/>
          <w:lang w:eastAsia="vi-VN"/>
        </w:rPr>
        <w:t>………………………</w:t>
      </w:r>
      <w:r w:rsidR="00301C61">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ngày cấp</w:t>
      </w:r>
      <w:r w:rsidRPr="000569C5">
        <w:rPr>
          <w:rFonts w:ascii="Times New Roman" w:eastAsia="Tahoma" w:hAnsi="Times New Roman"/>
          <w:color w:val="000000"/>
          <w:sz w:val="24"/>
          <w:lang w:eastAsia="vi-VN"/>
        </w:rPr>
        <w:t>………………….</w:t>
      </w:r>
      <w:r w:rsidRPr="000569C5">
        <w:rPr>
          <w:rFonts w:ascii="Times New Roman" w:eastAsia="Tahoma" w:hAnsi="Times New Roman"/>
          <w:color w:val="000000"/>
          <w:sz w:val="24"/>
          <w:lang w:val="vi-VN" w:eastAsia="vi-VN"/>
        </w:rPr>
        <w:t xml:space="preserve">nơi cấp </w:t>
      </w:r>
      <w:r w:rsidRPr="000569C5">
        <w:rPr>
          <w:rFonts w:ascii="Times New Roman" w:eastAsia="Tahoma" w:hAnsi="Times New Roman"/>
          <w:color w:val="000000"/>
          <w:sz w:val="24"/>
          <w:lang w:eastAsia="vi-VN"/>
        </w:rPr>
        <w:t>………………………………………………</w:t>
      </w:r>
    </w:p>
    <w:p w:rsidR="000569C5" w:rsidRP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val="vi-VN" w:eastAsia="vi-VN"/>
        </w:rPr>
        <w:t>3.2. Con thứ hai (trở lên): Kê khai tương tự như con thứ nhất</w:t>
      </w:r>
      <w:r w:rsidRPr="000569C5">
        <w:rPr>
          <w:rFonts w:ascii="Times New Roman" w:eastAsia="Tahoma" w:hAnsi="Times New Roman"/>
          <w:color w:val="000000"/>
          <w:sz w:val="24"/>
          <w:lang w:eastAsia="vi-VN"/>
        </w:rPr>
        <w:t>.</w:t>
      </w:r>
    </w:p>
    <w:p w:rsidR="000569C5" w:rsidRDefault="000569C5" w:rsidP="000569C5">
      <w:pPr>
        <w:widowControl w:val="0"/>
        <w:spacing w:line="312" w:lineRule="auto"/>
        <w:rPr>
          <w:rFonts w:ascii="Times New Roman" w:eastAsia="Tahoma" w:hAnsi="Times New Roman"/>
          <w:color w:val="000000"/>
          <w:sz w:val="24"/>
          <w:lang w:eastAsia="vi-VN"/>
        </w:rPr>
      </w:pPr>
      <w:r w:rsidRPr="000569C5">
        <w:rPr>
          <w:rFonts w:ascii="Times New Roman" w:eastAsia="Tahoma" w:hAnsi="Times New Roman"/>
          <w:color w:val="000000"/>
          <w:sz w:val="24"/>
          <w:lang w:eastAsia="vi-VN"/>
        </w:rPr>
        <w:t>……………………………………………………………………………………</w:t>
      </w:r>
    </w:p>
    <w:p w:rsidR="00301C61" w:rsidRDefault="00301C61" w:rsidP="000569C5">
      <w:pPr>
        <w:widowControl w:val="0"/>
        <w:spacing w:line="312" w:lineRule="auto"/>
        <w:rPr>
          <w:rFonts w:ascii="Times New Roman" w:eastAsia="Tahoma" w:hAnsi="Times New Roman"/>
          <w:color w:val="000000"/>
          <w:sz w:val="24"/>
          <w:lang w:eastAsia="vi-VN"/>
        </w:rPr>
      </w:pPr>
      <w:r>
        <w:rPr>
          <w:rFonts w:ascii="Times New Roman" w:eastAsia="Tahoma" w:hAnsi="Times New Roman"/>
          <w:color w:val="000000"/>
          <w:sz w:val="24"/>
          <w:lang w:eastAsia="vi-VN"/>
        </w:rPr>
        <w:t>……………………………………………………………………………………</w:t>
      </w:r>
    </w:p>
    <w:p w:rsidR="00301C61" w:rsidRDefault="00301C61" w:rsidP="000569C5">
      <w:pPr>
        <w:widowControl w:val="0"/>
        <w:spacing w:line="312" w:lineRule="auto"/>
        <w:rPr>
          <w:rFonts w:ascii="Times New Roman" w:eastAsia="Tahoma" w:hAnsi="Times New Roman"/>
          <w:color w:val="000000"/>
          <w:sz w:val="24"/>
          <w:lang w:eastAsia="vi-VN"/>
        </w:rPr>
      </w:pPr>
      <w:r>
        <w:rPr>
          <w:rFonts w:ascii="Times New Roman" w:eastAsia="Tahoma" w:hAnsi="Times New Roman"/>
          <w:color w:val="000000"/>
          <w:sz w:val="24"/>
          <w:lang w:eastAsia="vi-VN"/>
        </w:rPr>
        <w:t>…………………………………………………………………………………….</w:t>
      </w:r>
    </w:p>
    <w:p w:rsidR="00301C61" w:rsidRDefault="00301C61" w:rsidP="000569C5">
      <w:pPr>
        <w:widowControl w:val="0"/>
        <w:spacing w:line="312" w:lineRule="auto"/>
        <w:rPr>
          <w:rFonts w:ascii="Times New Roman" w:eastAsia="Tahoma" w:hAnsi="Times New Roman"/>
          <w:color w:val="000000"/>
          <w:sz w:val="24"/>
          <w:lang w:eastAsia="vi-VN"/>
        </w:rPr>
      </w:pPr>
      <w:r>
        <w:rPr>
          <w:rFonts w:ascii="Times New Roman" w:eastAsia="Tahoma" w:hAnsi="Times New Roman"/>
          <w:color w:val="000000"/>
          <w:sz w:val="24"/>
          <w:lang w:eastAsia="vi-VN"/>
        </w:rPr>
        <w:t>…………………………………………………………………………………….</w:t>
      </w:r>
    </w:p>
    <w:p w:rsidR="00301C61" w:rsidRDefault="00301C61" w:rsidP="000569C5">
      <w:pPr>
        <w:widowControl w:val="0"/>
        <w:spacing w:line="312" w:lineRule="auto"/>
        <w:rPr>
          <w:rFonts w:ascii="Times New Roman" w:eastAsia="Tahoma" w:hAnsi="Times New Roman"/>
          <w:color w:val="000000"/>
          <w:sz w:val="24"/>
          <w:lang w:eastAsia="vi-VN"/>
        </w:rPr>
      </w:pPr>
      <w:r>
        <w:rPr>
          <w:rFonts w:ascii="Times New Roman" w:eastAsia="Tahoma" w:hAnsi="Times New Roman"/>
          <w:color w:val="000000"/>
          <w:sz w:val="24"/>
          <w:lang w:eastAsia="vi-VN"/>
        </w:rPr>
        <w:t>…………………………………………………………………………………….</w:t>
      </w:r>
    </w:p>
    <w:p w:rsidR="00301C61" w:rsidRPr="000569C5" w:rsidRDefault="00301C61" w:rsidP="000569C5">
      <w:pPr>
        <w:widowControl w:val="0"/>
        <w:spacing w:line="312" w:lineRule="auto"/>
        <w:rPr>
          <w:rFonts w:ascii="Times New Roman" w:eastAsia="Tahoma" w:hAnsi="Times New Roman"/>
          <w:color w:val="000000"/>
          <w:sz w:val="24"/>
          <w:lang w:eastAsia="vi-VN"/>
        </w:rPr>
      </w:pPr>
      <w:r>
        <w:rPr>
          <w:rFonts w:ascii="Times New Roman" w:eastAsia="Tahoma" w:hAnsi="Times New Roman"/>
          <w:color w:val="000000"/>
          <w:sz w:val="24"/>
          <w:lang w:eastAsia="vi-VN"/>
        </w:rPr>
        <w:t>……………………………………………………………………………………..</w:t>
      </w:r>
    </w:p>
    <w:p w:rsidR="000569C5" w:rsidRPr="000569C5" w:rsidRDefault="000569C5" w:rsidP="000569C5">
      <w:pPr>
        <w:spacing w:before="120" w:after="280" w:afterAutospacing="1"/>
        <w:rPr>
          <w:rFonts w:ascii="Times New Roman" w:hAnsi="Times New Roman"/>
          <w:b/>
          <w:bCs/>
          <w:sz w:val="24"/>
        </w:rPr>
      </w:pPr>
      <w:r w:rsidRPr="000569C5">
        <w:rPr>
          <w:rFonts w:ascii="Times New Roman" w:hAnsi="Times New Roman"/>
          <w:b/>
          <w:bCs/>
          <w:sz w:val="24"/>
          <w:lang w:val="vi-VN"/>
        </w:rPr>
        <w:t>II. BIẾN ĐỘNG TÀI SẢN, THU NHẬP; GIẢI TRÌNH NGUỒN GỐC TÀI SẢN, THU NHẬP TĂNG THÊM</w:t>
      </w:r>
    </w:p>
    <w:tbl>
      <w:tblPr>
        <w:tblW w:w="5210" w:type="pct"/>
        <w:tblInd w:w="-103" w:type="dxa"/>
        <w:tblCellMar>
          <w:left w:w="0" w:type="dxa"/>
          <w:right w:w="0" w:type="dxa"/>
        </w:tblCellMar>
        <w:tblLook w:val="0000" w:firstRow="0" w:lastRow="0" w:firstColumn="0" w:lastColumn="0" w:noHBand="0" w:noVBand="0"/>
      </w:tblPr>
      <w:tblGrid>
        <w:gridCol w:w="96"/>
        <w:gridCol w:w="4266"/>
        <w:gridCol w:w="140"/>
        <w:gridCol w:w="994"/>
        <w:gridCol w:w="1278"/>
        <w:gridCol w:w="2549"/>
        <w:gridCol w:w="140"/>
      </w:tblGrid>
      <w:tr w:rsidR="000569C5" w:rsidRPr="000569C5" w:rsidTr="00104390">
        <w:trPr>
          <w:gridBefore w:val="1"/>
          <w:wBefore w:w="51" w:type="pct"/>
        </w:trPr>
        <w:tc>
          <w:tcPr>
            <w:tcW w:w="2254" w:type="pct"/>
            <w:vMerge w:val="restart"/>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Loại tài sản, thu nhập</w:t>
            </w:r>
          </w:p>
        </w:tc>
        <w:tc>
          <w:tcPr>
            <w:tcW w:w="1274" w:type="pct"/>
            <w:gridSpan w:val="3"/>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Tăng(3) /giảm (4)</w:t>
            </w:r>
          </w:p>
        </w:tc>
        <w:tc>
          <w:tcPr>
            <w:tcW w:w="1421"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0569C5" w:rsidRPr="000569C5" w:rsidRDefault="000569C5" w:rsidP="000569C5">
            <w:pPr>
              <w:spacing w:before="120"/>
              <w:jc w:val="center"/>
              <w:rPr>
                <w:rFonts w:ascii="Arial" w:hAnsi="Arial" w:cs="Arial"/>
                <w:b/>
                <w:sz w:val="24"/>
              </w:rPr>
            </w:pPr>
            <w:r w:rsidRPr="000569C5">
              <w:rPr>
                <w:rFonts w:ascii="Times New Roman" w:hAnsi="Times New Roman"/>
                <w:b/>
                <w:bCs/>
                <w:sz w:val="24"/>
              </w:rPr>
              <w:t xml:space="preserve">Nội dung giải trình nguồn </w:t>
            </w:r>
            <w:r w:rsidRPr="000569C5">
              <w:rPr>
                <w:rFonts w:ascii="Times New Roman" w:hAnsi="Times New Roman"/>
                <w:b/>
                <w:bCs/>
                <w:sz w:val="24"/>
              </w:rPr>
              <w:lastRenderedPageBreak/>
              <w:t>gốc tài sản tăng thêm và tổng thu nhập</w:t>
            </w:r>
          </w:p>
        </w:tc>
      </w:tr>
      <w:tr w:rsidR="000569C5" w:rsidRPr="000569C5" w:rsidTr="00104390">
        <w:trPr>
          <w:gridBefore w:val="1"/>
          <w:wBefore w:w="51" w:type="pct"/>
        </w:trPr>
        <w:tc>
          <w:tcPr>
            <w:tcW w:w="2254" w:type="pct"/>
            <w:vMerge/>
            <w:tcBorders>
              <w:top w:val="nil"/>
              <w:left w:val="single" w:sz="4" w:space="0" w:color="auto"/>
              <w:bottom w:val="nil"/>
              <w:right w:val="nil"/>
            </w:tcBorders>
            <w:shd w:val="clear" w:color="auto" w:fill="FFFFFF"/>
            <w:vAlign w:val="center"/>
          </w:tcPr>
          <w:p w:rsidR="000569C5" w:rsidRPr="000569C5" w:rsidRDefault="000569C5" w:rsidP="000569C5">
            <w:pPr>
              <w:spacing w:before="120"/>
              <w:rPr>
                <w:rFonts w:ascii="Arial" w:hAnsi="Arial" w:cs="Arial"/>
                <w:sz w:val="24"/>
              </w:rPr>
            </w:pPr>
          </w:p>
        </w:tc>
        <w:tc>
          <w:tcPr>
            <w:tcW w:w="599" w:type="pct"/>
            <w:gridSpan w:val="2"/>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Số lượng tài sản</w:t>
            </w:r>
          </w:p>
        </w:tc>
        <w:tc>
          <w:tcPr>
            <w:tcW w:w="675" w:type="pct"/>
            <w:tcBorders>
              <w:top w:val="single" w:sz="4" w:space="0" w:color="auto"/>
              <w:left w:val="single" w:sz="4" w:space="0" w:color="auto"/>
              <w:bottom w:val="nil"/>
              <w:right w:val="nil"/>
            </w:tcBorders>
            <w:shd w:val="clear" w:color="auto" w:fill="FFFFFF"/>
            <w:vAlign w:val="center"/>
          </w:tcPr>
          <w:p w:rsidR="000569C5" w:rsidRPr="000569C5" w:rsidRDefault="000569C5" w:rsidP="000569C5">
            <w:pPr>
              <w:spacing w:before="120"/>
              <w:jc w:val="center"/>
              <w:rPr>
                <w:rFonts w:ascii="Times New Roman" w:hAnsi="Times New Roman"/>
                <w:sz w:val="24"/>
              </w:rPr>
            </w:pPr>
            <w:r w:rsidRPr="000569C5">
              <w:rPr>
                <w:rFonts w:ascii="Times New Roman" w:hAnsi="Times New Roman"/>
                <w:b/>
                <w:bCs/>
                <w:sz w:val="24"/>
              </w:rPr>
              <w:t>Giá trị tài sản, thu nhập</w:t>
            </w:r>
          </w:p>
        </w:tc>
        <w:tc>
          <w:tcPr>
            <w:tcW w:w="1421" w:type="pct"/>
            <w:gridSpan w:val="2"/>
            <w:vMerge/>
            <w:tcBorders>
              <w:top w:val="nil"/>
              <w:left w:val="single" w:sz="4" w:space="0" w:color="auto"/>
              <w:bottom w:val="nil"/>
              <w:right w:val="single" w:sz="4" w:space="0" w:color="auto"/>
            </w:tcBorders>
            <w:shd w:val="clear" w:color="auto" w:fill="FFFFFF"/>
          </w:tcPr>
          <w:p w:rsidR="000569C5" w:rsidRPr="000569C5" w:rsidRDefault="000569C5" w:rsidP="000569C5">
            <w:pPr>
              <w:spacing w:before="120"/>
              <w:rPr>
                <w:rFonts w:ascii="Arial" w:hAnsi="Arial" w:cs="Arial"/>
                <w:sz w:val="24"/>
              </w:rPr>
            </w:pPr>
          </w:p>
        </w:tc>
      </w:tr>
      <w:tr w:rsidR="000569C5" w:rsidRPr="000569C5" w:rsidTr="00104390">
        <w:trPr>
          <w:gridBefore w:val="1"/>
          <w:wBefore w:w="51" w:type="pct"/>
        </w:trPr>
        <w:tc>
          <w:tcPr>
            <w:tcW w:w="2254" w:type="pct"/>
            <w:tcBorders>
              <w:top w:val="single" w:sz="4" w:space="0" w:color="auto"/>
              <w:left w:val="single" w:sz="4" w:space="0" w:color="auto"/>
              <w:bottom w:val="single" w:sz="4" w:space="0" w:color="auto"/>
              <w:right w:val="nil"/>
            </w:tcBorders>
            <w:shd w:val="clear" w:color="auto" w:fill="FFFFFF"/>
            <w:vAlign w:val="center"/>
          </w:tcPr>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lastRenderedPageBreak/>
              <w:t>1. Quyền sử dụng thực tế đối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1.1. Đất ở</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1.2. Các loại đất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 Nhà ở, công trình xây dựng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2.1. Nhà ở</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2.2. Công trình xây dựng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 Tài sản khác gắn liền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3.1. Cây lâu năm, rừng sản xuất là rừng trồng</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3.2. Vật kiến trúc gắn liền với đất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4. Vàng, kim cương, bạch kim và các kim loại quý, đá quý khác có tổng giá trị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 Cổ phiếu, trái phiếu, vốn góp, các loại giấy tờ có giá khác mà tổng giá trị từ 50 triệu đồng trở lên (khai theo từng loại):</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6.1. Cổ phiếu</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6.2. Trái phiếu</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6.3. Vốn góp</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6.4. Các loại giấy tờ có giá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7. Tài sản khác có giá trị từ 50 triệu đồng trở lên:</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7.1. Tài sản theo quy định của pháp luật phải đăng ký sử dụng và được cấp giấy đăng ký (tầu bay, tầu thủy, thuyền, máy ủi, máy xúc, ô tô, mô tô, xe gắn máy...).</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lastRenderedPageBreak/>
              <w:t>7.2. Tài sản khác (đồ mỹ nghệ, đồ thờ cúng, bộ bàn ghế, cây cảnh, tranh, ảnh, tiền điện tử, các loại tài sản khác...).</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sz w:val="24"/>
              </w:rPr>
              <w:t>8. Tài sản ở nước ngoài.</w:t>
            </w:r>
          </w:p>
          <w:p w:rsidR="000569C5" w:rsidRPr="000569C5" w:rsidRDefault="000569C5" w:rsidP="000569C5">
            <w:pPr>
              <w:spacing w:before="120"/>
              <w:rPr>
                <w:rFonts w:ascii="Times New Roman" w:hAnsi="Times New Roman"/>
                <w:sz w:val="24"/>
              </w:rPr>
            </w:pPr>
            <w:r w:rsidRPr="000569C5">
              <w:rPr>
                <w:rFonts w:ascii="Times New Roman" w:hAnsi="Times New Roman"/>
                <w:sz w:val="24"/>
              </w:rPr>
              <w:t xml:space="preserve">9. Tổng thu nhập giữa 02 lần kê khai </w:t>
            </w:r>
            <w:r w:rsidRPr="000569C5">
              <w:rPr>
                <w:rFonts w:ascii="Times New Roman" w:hAnsi="Times New Roman"/>
                <w:sz w:val="24"/>
                <w:vertAlign w:val="superscript"/>
              </w:rPr>
              <w:t>(5)</w:t>
            </w:r>
            <w:r w:rsidRPr="000569C5">
              <w:rPr>
                <w:rFonts w:ascii="Times New Roman" w:hAnsi="Times New Roman"/>
                <w:sz w:val="24"/>
              </w:rPr>
              <w:t>.</w:t>
            </w:r>
          </w:p>
        </w:tc>
        <w:tc>
          <w:tcPr>
            <w:tcW w:w="599" w:type="pct"/>
            <w:gridSpan w:val="2"/>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spacing w:before="120"/>
              <w:rPr>
                <w:rFonts w:ascii="Arial" w:hAnsi="Arial" w:cs="Arial"/>
                <w:sz w:val="24"/>
              </w:rPr>
            </w:pPr>
          </w:p>
        </w:tc>
        <w:tc>
          <w:tcPr>
            <w:tcW w:w="675" w:type="pct"/>
            <w:tcBorders>
              <w:top w:val="single" w:sz="4" w:space="0" w:color="auto"/>
              <w:left w:val="single" w:sz="4" w:space="0" w:color="auto"/>
              <w:bottom w:val="single" w:sz="4" w:space="0" w:color="auto"/>
              <w:right w:val="nil"/>
            </w:tcBorders>
            <w:shd w:val="clear" w:color="auto" w:fill="FFFFFF"/>
          </w:tcPr>
          <w:p w:rsidR="000569C5" w:rsidRPr="000569C5" w:rsidRDefault="000569C5" w:rsidP="000569C5">
            <w:pPr>
              <w:spacing w:before="120"/>
              <w:rPr>
                <w:rFonts w:ascii="Arial" w:hAnsi="Arial" w:cs="Arial"/>
                <w:sz w:val="24"/>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FFFFFF"/>
          </w:tcPr>
          <w:p w:rsidR="000569C5" w:rsidRPr="000569C5" w:rsidRDefault="000569C5" w:rsidP="000569C5">
            <w:pPr>
              <w:spacing w:before="120"/>
              <w:rPr>
                <w:rFonts w:ascii="Arial" w:hAnsi="Arial" w:cs="Arial"/>
                <w:sz w:val="24"/>
              </w:rPr>
            </w:pPr>
          </w:p>
        </w:tc>
      </w:tr>
      <w:tr w:rsidR="000569C5" w:rsidRPr="000569C5" w:rsidTr="00104390">
        <w:tblPrEx>
          <w:tblCellMar>
            <w:left w:w="108" w:type="dxa"/>
            <w:right w:w="108" w:type="dxa"/>
          </w:tblCellMar>
          <w:tblLook w:val="01E0" w:firstRow="1" w:lastRow="1" w:firstColumn="1" w:lastColumn="1" w:noHBand="0" w:noVBand="0"/>
        </w:tblPrEx>
        <w:trPr>
          <w:gridAfter w:val="1"/>
          <w:wAfter w:w="75" w:type="pct"/>
        </w:trPr>
        <w:tc>
          <w:tcPr>
            <w:tcW w:w="2379" w:type="pct"/>
            <w:gridSpan w:val="3"/>
            <w:shd w:val="clear" w:color="auto" w:fill="auto"/>
          </w:tcPr>
          <w:p w:rsidR="000569C5" w:rsidRPr="000569C5" w:rsidRDefault="000569C5" w:rsidP="000569C5">
            <w:pPr>
              <w:shd w:val="clear" w:color="auto" w:fill="FFFFFF"/>
              <w:spacing w:before="120"/>
              <w:jc w:val="center"/>
              <w:rPr>
                <w:rFonts w:ascii="Times New Roman" w:hAnsi="Times New Roman"/>
                <w:bCs/>
                <w:i/>
                <w:sz w:val="24"/>
              </w:rPr>
            </w:pPr>
          </w:p>
          <w:p w:rsidR="000569C5" w:rsidRPr="000569C5" w:rsidRDefault="000569C5" w:rsidP="000569C5">
            <w:pPr>
              <w:shd w:val="clear" w:color="auto" w:fill="FFFFFF"/>
              <w:spacing w:before="120"/>
              <w:jc w:val="center"/>
              <w:rPr>
                <w:rFonts w:ascii="Times New Roman" w:hAnsi="Times New Roman"/>
                <w:b/>
                <w:bCs/>
                <w:sz w:val="24"/>
              </w:rPr>
            </w:pPr>
            <w:r w:rsidRPr="000569C5">
              <w:rPr>
                <w:rFonts w:ascii="Times New Roman" w:hAnsi="Times New Roman"/>
                <w:bCs/>
                <w:i/>
                <w:sz w:val="24"/>
              </w:rPr>
              <w:t xml:space="preserve">..... </w:t>
            </w:r>
            <w:proofErr w:type="gramStart"/>
            <w:r w:rsidRPr="000569C5">
              <w:rPr>
                <w:rFonts w:ascii="Times New Roman" w:hAnsi="Times New Roman"/>
                <w:bCs/>
                <w:i/>
                <w:sz w:val="24"/>
              </w:rPr>
              <w:t>ngày</w:t>
            </w:r>
            <w:proofErr w:type="gramEnd"/>
            <w:r w:rsidRPr="000569C5">
              <w:rPr>
                <w:rFonts w:ascii="Times New Roman" w:hAnsi="Times New Roman"/>
                <w:bCs/>
                <w:i/>
                <w:sz w:val="24"/>
              </w:rPr>
              <w:t>....tháng....năm....</w:t>
            </w:r>
            <w:r w:rsidRPr="000569C5">
              <w:rPr>
                <w:rFonts w:ascii="Times New Roman" w:hAnsi="Times New Roman"/>
                <w:bCs/>
                <w:i/>
                <w:sz w:val="24"/>
              </w:rPr>
              <w:br/>
            </w:r>
            <w:r w:rsidRPr="000569C5">
              <w:rPr>
                <w:rFonts w:ascii="Times New Roman" w:hAnsi="Times New Roman"/>
                <w:b/>
                <w:bCs/>
                <w:sz w:val="24"/>
              </w:rPr>
              <w:t>NGƯỜI NHẬN BẢN KÊ KHAI</w:t>
            </w:r>
            <w:r w:rsidRPr="000569C5">
              <w:rPr>
                <w:rFonts w:ascii="Times New Roman" w:hAnsi="Times New Roman"/>
                <w:b/>
                <w:bCs/>
                <w:sz w:val="24"/>
              </w:rPr>
              <w:br/>
            </w:r>
            <w:r w:rsidRPr="000569C5">
              <w:rPr>
                <w:rFonts w:ascii="Times New Roman" w:hAnsi="Times New Roman"/>
                <w:bCs/>
                <w:i/>
                <w:sz w:val="24"/>
              </w:rPr>
              <w:t>(Ký, ghi rõ họ tên, chức vụ/chức danh)</w:t>
            </w:r>
          </w:p>
        </w:tc>
        <w:tc>
          <w:tcPr>
            <w:tcW w:w="2547" w:type="pct"/>
            <w:gridSpan w:val="3"/>
            <w:shd w:val="clear" w:color="auto" w:fill="auto"/>
          </w:tcPr>
          <w:p w:rsidR="000569C5" w:rsidRPr="000569C5" w:rsidRDefault="000569C5" w:rsidP="000569C5">
            <w:pPr>
              <w:shd w:val="clear" w:color="auto" w:fill="FFFFFF"/>
              <w:spacing w:before="120"/>
              <w:jc w:val="center"/>
              <w:rPr>
                <w:rFonts w:ascii="Times New Roman" w:hAnsi="Times New Roman"/>
                <w:bCs/>
                <w:i/>
                <w:sz w:val="24"/>
              </w:rPr>
            </w:pPr>
          </w:p>
          <w:p w:rsidR="000569C5" w:rsidRPr="000569C5" w:rsidRDefault="000569C5" w:rsidP="000569C5">
            <w:pPr>
              <w:shd w:val="clear" w:color="auto" w:fill="FFFFFF"/>
              <w:spacing w:before="120"/>
              <w:jc w:val="center"/>
              <w:rPr>
                <w:rFonts w:ascii="Times New Roman" w:hAnsi="Times New Roman"/>
                <w:b/>
                <w:bCs/>
                <w:sz w:val="24"/>
              </w:rPr>
            </w:pPr>
            <w:r w:rsidRPr="000569C5">
              <w:rPr>
                <w:rFonts w:ascii="Times New Roman" w:hAnsi="Times New Roman"/>
                <w:bCs/>
                <w:i/>
                <w:sz w:val="24"/>
              </w:rPr>
              <w:t>..... ngày....tháng....năm....</w:t>
            </w:r>
            <w:r w:rsidRPr="000569C5">
              <w:rPr>
                <w:rFonts w:ascii="Times New Roman" w:hAnsi="Times New Roman"/>
                <w:bCs/>
                <w:i/>
                <w:sz w:val="24"/>
              </w:rPr>
              <w:br/>
            </w:r>
            <w:r w:rsidRPr="000569C5">
              <w:rPr>
                <w:rFonts w:ascii="Times New Roman" w:hAnsi="Times New Roman"/>
                <w:b/>
                <w:bCs/>
                <w:sz w:val="24"/>
              </w:rPr>
              <w:t xml:space="preserve">  NGƯỜI KÊ KHAI TÀI SẢN</w:t>
            </w:r>
            <w:r w:rsidRPr="000569C5">
              <w:rPr>
                <w:rFonts w:ascii="Times New Roman" w:hAnsi="Times New Roman"/>
                <w:b/>
                <w:bCs/>
                <w:sz w:val="24"/>
              </w:rPr>
              <w:br/>
            </w:r>
            <w:r w:rsidRPr="000569C5">
              <w:rPr>
                <w:rFonts w:ascii="Times New Roman" w:hAnsi="Times New Roman"/>
                <w:bCs/>
                <w:i/>
                <w:sz w:val="24"/>
              </w:rPr>
              <w:t>(Ký, ghi rõ họ tên)</w:t>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r w:rsidRPr="000569C5">
              <w:rPr>
                <w:rFonts w:ascii="Times New Roman" w:hAnsi="Times New Roman"/>
                <w:bCs/>
                <w:i/>
                <w:sz w:val="24"/>
              </w:rPr>
              <w:br/>
            </w:r>
          </w:p>
        </w:tc>
      </w:tr>
    </w:tbl>
    <w:p w:rsidR="000569C5" w:rsidRPr="000569C5" w:rsidRDefault="000569C5" w:rsidP="000569C5">
      <w:pPr>
        <w:spacing w:line="312" w:lineRule="auto"/>
        <w:rPr>
          <w:rFonts w:ascii="Times New Roman" w:hAnsi="Times New Roman"/>
          <w:sz w:val="24"/>
        </w:rPr>
      </w:pPr>
      <w:r w:rsidRPr="000569C5">
        <w:rPr>
          <w:rFonts w:ascii="Times New Roman" w:hAnsi="Times New Roman"/>
          <w:b/>
          <w:bCs/>
          <w:sz w:val="24"/>
          <w:lang w:val="vi-VN"/>
        </w:rPr>
        <w:t xml:space="preserve">III. THÔNG TIN MÔ TẢ VỀ TÀI SẢN, THU NHẬP TĂNG THÊM </w:t>
      </w:r>
      <w:r w:rsidRPr="000569C5">
        <w:rPr>
          <w:rFonts w:ascii="Times New Roman" w:hAnsi="Times New Roman"/>
          <w:b/>
          <w:bCs/>
          <w:sz w:val="24"/>
          <w:vertAlign w:val="superscript"/>
          <w:lang w:val="vi-VN"/>
        </w:rPr>
        <w:t>(6)</w:t>
      </w:r>
    </w:p>
    <w:p w:rsidR="000569C5" w:rsidRPr="000569C5" w:rsidRDefault="000569C5" w:rsidP="000569C5">
      <w:pPr>
        <w:spacing w:line="312" w:lineRule="auto"/>
        <w:rPr>
          <w:rFonts w:ascii="Times New Roman" w:hAnsi="Times New Roman"/>
          <w:sz w:val="24"/>
        </w:rPr>
      </w:pPr>
      <w:r w:rsidRPr="000569C5">
        <w:rPr>
          <w:rFonts w:ascii="Times New Roman" w:hAnsi="Times New Roman"/>
          <w:sz w:val="24"/>
          <w:lang w:val="vi-VN"/>
        </w:rPr>
        <w:t>…………………………………………………………………………………………</w:t>
      </w:r>
    </w:p>
    <w:p w:rsidR="000569C5" w:rsidRPr="000569C5" w:rsidRDefault="000569C5" w:rsidP="000569C5">
      <w:pPr>
        <w:spacing w:line="312" w:lineRule="auto"/>
        <w:rPr>
          <w:rFonts w:ascii="Times New Roman" w:hAnsi="Times New Roman"/>
          <w:sz w:val="24"/>
        </w:rPr>
      </w:pPr>
      <w:r w:rsidRPr="000569C5">
        <w:rPr>
          <w:rFonts w:ascii="Times New Roman" w:hAnsi="Times New Roman"/>
          <w:sz w:val="24"/>
          <w:lang w:val="vi-VN"/>
        </w:rPr>
        <w:t>…………………………………………………………………………………………</w:t>
      </w:r>
    </w:p>
    <w:p w:rsidR="000569C5" w:rsidRPr="000569C5" w:rsidRDefault="000569C5" w:rsidP="000569C5">
      <w:pPr>
        <w:spacing w:before="120" w:after="280" w:afterAutospacing="1"/>
        <w:rPr>
          <w:rFonts w:ascii="Times New Roman" w:hAnsi="Times New Roman"/>
          <w:sz w:val="24"/>
        </w:rPr>
      </w:pPr>
      <w:r w:rsidRPr="000569C5">
        <w:rPr>
          <w:rFonts w:ascii="Times New Roman" w:hAnsi="Times New Roman"/>
          <w:b/>
          <w:bCs/>
          <w:sz w:val="24"/>
          <w:lang w:val="vi-VN"/>
        </w:rPr>
        <w:t>B. HƯỚNG DẪN KÊ KHAI TÀI SẢN, THU NHẬP BỔ SUNG</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(1) Ghi ngày hoàn thành việc kê khai.</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(2) Ghi như phần thông tin chung trong Mẫu bản kê khai tại Phụ lục I kèm theo Nghị định này.</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0569C5" w:rsidRPr="000569C5" w:rsidRDefault="000569C5" w:rsidP="00D0127B">
      <w:pPr>
        <w:spacing w:before="120" w:after="100" w:afterAutospacing="1"/>
        <w:rPr>
          <w:rFonts w:ascii="Times New Roman" w:hAnsi="Times New Roman"/>
          <w:sz w:val="24"/>
        </w:rPr>
      </w:pPr>
      <w:r w:rsidRPr="000569C5">
        <w:rPr>
          <w:rFonts w:ascii="Times New Roman" w:hAnsi="Times New Roman"/>
          <w:sz w:val="24"/>
          <w:lang w:val="vi-VN"/>
        </w:rPr>
        <w:t>(6) Ghi như mục II “Thông tin mô tả về tài sản” theo mẫu bản kê khai và hướng dẫn tại Phụ lục I kèm theo Nghị định này. Lưu ý chỉ kê khai về những tài sản mới tăng thêm, không kê khai lại nh</w:t>
      </w:r>
      <w:r w:rsidR="00301C61">
        <w:rPr>
          <w:rFonts w:ascii="Times New Roman" w:hAnsi="Times New Roman"/>
          <w:sz w:val="24"/>
          <w:lang w:val="vi-VN"/>
        </w:rPr>
        <w:t>ững tài sản đã kê khai trước đó</w:t>
      </w:r>
    </w:p>
    <w:p w:rsidR="000569C5" w:rsidRPr="000569C5" w:rsidRDefault="000569C5" w:rsidP="000569C5">
      <w:pPr>
        <w:spacing w:before="120" w:after="280" w:afterAutospacing="1"/>
        <w:rPr>
          <w:rFonts w:ascii="Times New Roman" w:hAnsi="Times New Roman"/>
          <w:sz w:val="24"/>
        </w:rPr>
      </w:pPr>
    </w:p>
    <w:p w:rsidR="000569C5" w:rsidRDefault="000569C5"/>
    <w:sectPr w:rsidR="000569C5" w:rsidSect="00301C61">
      <w:pgSz w:w="11907" w:h="16840"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EF"/>
    <w:rsid w:val="000569C5"/>
    <w:rsid w:val="000D66CF"/>
    <w:rsid w:val="000E4EEF"/>
    <w:rsid w:val="00104933"/>
    <w:rsid w:val="0017379C"/>
    <w:rsid w:val="00301C61"/>
    <w:rsid w:val="0036356E"/>
    <w:rsid w:val="003F6DBA"/>
    <w:rsid w:val="004250E8"/>
    <w:rsid w:val="004345AF"/>
    <w:rsid w:val="0064467A"/>
    <w:rsid w:val="0076617C"/>
    <w:rsid w:val="00797E48"/>
    <w:rsid w:val="007F6958"/>
    <w:rsid w:val="0080027F"/>
    <w:rsid w:val="0082562B"/>
    <w:rsid w:val="009F12A7"/>
    <w:rsid w:val="00AE510C"/>
    <w:rsid w:val="00B733DF"/>
    <w:rsid w:val="00BD1FCB"/>
    <w:rsid w:val="00CC156B"/>
    <w:rsid w:val="00CD6051"/>
    <w:rsid w:val="00D0127B"/>
    <w:rsid w:val="00DC6732"/>
    <w:rsid w:val="00E06238"/>
    <w:rsid w:val="00E5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EF"/>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E4EEF"/>
    <w:pPr>
      <w:spacing w:after="160" w:line="240" w:lineRule="exact"/>
    </w:pPr>
    <w:rPr>
      <w:rFonts w:ascii="Tahoma" w:hAnsi="Tahoma"/>
      <w:sz w:val="20"/>
      <w:szCs w:val="20"/>
    </w:rPr>
  </w:style>
  <w:style w:type="paragraph" w:customStyle="1" w:styleId="Char0">
    <w:name w:val="Char"/>
    <w:basedOn w:val="Normal"/>
    <w:rsid w:val="000569C5"/>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574C4"/>
    <w:rPr>
      <w:rFonts w:ascii="Tahoma" w:hAnsi="Tahoma" w:cs="Tahoma"/>
      <w:sz w:val="16"/>
      <w:szCs w:val="16"/>
    </w:rPr>
  </w:style>
  <w:style w:type="character" w:customStyle="1" w:styleId="BalloonTextChar">
    <w:name w:val="Balloon Text Char"/>
    <w:basedOn w:val="DefaultParagraphFont"/>
    <w:link w:val="BalloonText"/>
    <w:uiPriority w:val="99"/>
    <w:semiHidden/>
    <w:rsid w:val="00E574C4"/>
    <w:rPr>
      <w:rFonts w:ascii="Tahoma" w:eastAsia="Times New Roman" w:hAnsi="Tahoma" w:cs="Tahoma"/>
      <w:sz w:val="16"/>
      <w:szCs w:val="16"/>
    </w:rPr>
  </w:style>
  <w:style w:type="paragraph" w:styleId="ListParagraph">
    <w:name w:val="List Paragraph"/>
    <w:basedOn w:val="Normal"/>
    <w:uiPriority w:val="34"/>
    <w:qFormat/>
    <w:rsid w:val="0030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EF"/>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E4EEF"/>
    <w:pPr>
      <w:spacing w:after="160" w:line="240" w:lineRule="exact"/>
    </w:pPr>
    <w:rPr>
      <w:rFonts w:ascii="Tahoma" w:hAnsi="Tahoma"/>
      <w:sz w:val="20"/>
      <w:szCs w:val="20"/>
    </w:rPr>
  </w:style>
  <w:style w:type="paragraph" w:customStyle="1" w:styleId="Char0">
    <w:name w:val="Char"/>
    <w:basedOn w:val="Normal"/>
    <w:rsid w:val="000569C5"/>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574C4"/>
    <w:rPr>
      <w:rFonts w:ascii="Tahoma" w:hAnsi="Tahoma" w:cs="Tahoma"/>
      <w:sz w:val="16"/>
      <w:szCs w:val="16"/>
    </w:rPr>
  </w:style>
  <w:style w:type="character" w:customStyle="1" w:styleId="BalloonTextChar">
    <w:name w:val="Balloon Text Char"/>
    <w:basedOn w:val="DefaultParagraphFont"/>
    <w:link w:val="BalloonText"/>
    <w:uiPriority w:val="99"/>
    <w:semiHidden/>
    <w:rsid w:val="00E574C4"/>
    <w:rPr>
      <w:rFonts w:ascii="Tahoma" w:eastAsia="Times New Roman" w:hAnsi="Tahoma" w:cs="Tahoma"/>
      <w:sz w:val="16"/>
      <w:szCs w:val="16"/>
    </w:rPr>
  </w:style>
  <w:style w:type="paragraph" w:styleId="ListParagraph">
    <w:name w:val="List Paragraph"/>
    <w:basedOn w:val="Normal"/>
    <w:uiPriority w:val="34"/>
    <w:qFormat/>
    <w:rsid w:val="0030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GDQP</dc:creator>
  <cp:lastModifiedBy>DieuLoan</cp:lastModifiedBy>
  <cp:revision>2</cp:revision>
  <cp:lastPrinted>2022-11-14T03:42:00Z</cp:lastPrinted>
  <dcterms:created xsi:type="dcterms:W3CDTF">2022-11-23T03:24:00Z</dcterms:created>
  <dcterms:modified xsi:type="dcterms:W3CDTF">2022-11-23T03:24:00Z</dcterms:modified>
</cp:coreProperties>
</file>