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3748"/>
        <w:gridCol w:w="5825"/>
      </w:tblGrid>
      <w:tr w:rsidR="00D813CC" w:rsidRPr="00755CBF" w:rsidTr="00165388">
        <w:tc>
          <w:tcPr>
            <w:tcW w:w="3748" w:type="dxa"/>
          </w:tcPr>
          <w:p w:rsidR="00D813CC" w:rsidRPr="00755CBF" w:rsidRDefault="00D813CC" w:rsidP="00165388">
            <w:pPr>
              <w:jc w:val="center"/>
              <w:rPr>
                <w:rFonts w:ascii="Times New Roman" w:hAnsi="Times New Roman"/>
              </w:rPr>
            </w:pPr>
            <w:r w:rsidRPr="00755CBF">
              <w:rPr>
                <w:rFonts w:ascii="Times New Roman" w:hAnsi="Times New Roman"/>
              </w:rPr>
              <w:t>BỘ TÀI CHÍNH</w:t>
            </w:r>
          </w:p>
        </w:tc>
        <w:tc>
          <w:tcPr>
            <w:tcW w:w="5825" w:type="dxa"/>
          </w:tcPr>
          <w:p w:rsidR="00D813CC" w:rsidRPr="00755CBF" w:rsidRDefault="00D813CC" w:rsidP="00165388">
            <w:pPr>
              <w:jc w:val="center"/>
              <w:rPr>
                <w:rFonts w:ascii="Times New Roman" w:hAnsi="Times New Roman"/>
                <w:b/>
                <w:sz w:val="26"/>
                <w:szCs w:val="26"/>
              </w:rPr>
            </w:pPr>
            <w:r w:rsidRPr="00755CBF">
              <w:rPr>
                <w:rFonts w:ascii="Times New Roman" w:hAnsi="Times New Roman"/>
                <w:b/>
                <w:sz w:val="26"/>
                <w:szCs w:val="26"/>
              </w:rPr>
              <w:t>CỘNG HÒA XÃ HỘI CHỦ NGHĨA VIỆT NAM</w:t>
            </w:r>
          </w:p>
        </w:tc>
      </w:tr>
      <w:tr w:rsidR="00D813CC" w:rsidRPr="00755CBF" w:rsidTr="00165388">
        <w:tc>
          <w:tcPr>
            <w:tcW w:w="3748" w:type="dxa"/>
          </w:tcPr>
          <w:p w:rsidR="00D813CC" w:rsidRPr="00755CBF" w:rsidRDefault="00D813CC" w:rsidP="00165388">
            <w:pPr>
              <w:jc w:val="center"/>
              <w:rPr>
                <w:rFonts w:ascii="Times New Roman" w:hAnsi="Times New Roman"/>
                <w:b/>
                <w:sz w:val="26"/>
                <w:szCs w:val="26"/>
              </w:rPr>
            </w:pPr>
            <w:r w:rsidRPr="00755CBF">
              <w:rPr>
                <w:rFonts w:ascii="Times New Roman" w:hAnsi="Times New Roman"/>
                <w:b/>
                <w:sz w:val="26"/>
                <w:szCs w:val="26"/>
              </w:rPr>
              <w:t>HỌC VIỆN TÀI CHÍNH</w:t>
            </w:r>
          </w:p>
          <w:p w:rsidR="00D813CC" w:rsidRPr="00755CBF" w:rsidRDefault="002F143C" w:rsidP="00165388">
            <w:pPr>
              <w:jc w:val="center"/>
              <w:rPr>
                <w:rFonts w:ascii="Times New Roman" w:hAnsi="Times New Roman"/>
              </w:rPr>
            </w:pPr>
            <w:r w:rsidRPr="002F143C">
              <w:rPr>
                <w:rFonts w:ascii="Times New Roman" w:hAnsi="Times New Roman"/>
                <w:noProof/>
              </w:rPr>
              <w:pict>
                <v:line id="_x0000_s1026" style="position:absolute;left:0;text-align:left;z-index:251660288" from="34.5pt,2.3pt" to="139.5pt,2.3pt"/>
              </w:pict>
            </w:r>
          </w:p>
        </w:tc>
        <w:tc>
          <w:tcPr>
            <w:tcW w:w="5825" w:type="dxa"/>
          </w:tcPr>
          <w:p w:rsidR="00D813CC" w:rsidRPr="00755CBF" w:rsidRDefault="002F143C" w:rsidP="00165388">
            <w:pPr>
              <w:jc w:val="center"/>
              <w:rPr>
                <w:rFonts w:ascii="Times New Roman" w:hAnsi="Times New Roman"/>
                <w:b/>
              </w:rPr>
            </w:pPr>
            <w:r w:rsidRPr="002F143C">
              <w:rPr>
                <w:rFonts w:ascii="Times New Roman" w:hAnsi="Times New Roman"/>
                <w:b/>
                <w:noProof/>
              </w:rPr>
              <w:pict>
                <v:line id="_x0000_s1027" style="position:absolute;left:0;text-align:left;z-index:251661312;mso-position-horizontal-relative:text;mso-position-vertical-relative:text" from="55.35pt,16.5pt" to="223.35pt,16.5pt"/>
              </w:pict>
            </w:r>
            <w:r w:rsidR="00D813CC" w:rsidRPr="00755CBF">
              <w:rPr>
                <w:rFonts w:ascii="Times New Roman" w:hAnsi="Times New Roman"/>
                <w:b/>
              </w:rPr>
              <w:t>Độc lập - Tự do - Hạnh phúc</w:t>
            </w:r>
          </w:p>
        </w:tc>
      </w:tr>
      <w:tr w:rsidR="00D813CC" w:rsidRPr="00755CBF" w:rsidTr="00165388">
        <w:tc>
          <w:tcPr>
            <w:tcW w:w="3748" w:type="dxa"/>
          </w:tcPr>
          <w:p w:rsidR="00D813CC" w:rsidRPr="00755CBF" w:rsidRDefault="00D813CC" w:rsidP="00165388">
            <w:pPr>
              <w:jc w:val="center"/>
              <w:rPr>
                <w:rFonts w:ascii="Times New Roman" w:hAnsi="Times New Roman"/>
              </w:rPr>
            </w:pPr>
            <w:r w:rsidRPr="00755CBF">
              <w:rPr>
                <w:rFonts w:ascii="Times New Roman" w:hAnsi="Times New Roman"/>
              </w:rPr>
              <w:t xml:space="preserve">Số:     </w:t>
            </w:r>
            <w:r w:rsidR="006975B7">
              <w:rPr>
                <w:rFonts w:ascii="Times New Roman" w:hAnsi="Times New Roman"/>
              </w:rPr>
              <w:t>598</w:t>
            </w:r>
            <w:r w:rsidRPr="00755CBF">
              <w:rPr>
                <w:rFonts w:ascii="Times New Roman" w:hAnsi="Times New Roman"/>
              </w:rPr>
              <w:t xml:space="preserve">    /BC-HVTC</w:t>
            </w:r>
          </w:p>
        </w:tc>
        <w:tc>
          <w:tcPr>
            <w:tcW w:w="5825" w:type="dxa"/>
          </w:tcPr>
          <w:p w:rsidR="00D813CC" w:rsidRPr="00755CBF" w:rsidRDefault="00FE0066" w:rsidP="00165388">
            <w:pPr>
              <w:jc w:val="center"/>
              <w:rPr>
                <w:rFonts w:ascii="Times New Roman" w:hAnsi="Times New Roman"/>
                <w:i/>
              </w:rPr>
            </w:pPr>
            <w:r>
              <w:rPr>
                <w:rFonts w:ascii="Times New Roman" w:hAnsi="Times New Roman"/>
                <w:i/>
              </w:rPr>
              <w:t xml:space="preserve">         </w:t>
            </w:r>
            <w:r w:rsidR="00D813CC" w:rsidRPr="00755CBF">
              <w:rPr>
                <w:rFonts w:ascii="Times New Roman" w:hAnsi="Times New Roman"/>
                <w:i/>
              </w:rPr>
              <w:t xml:space="preserve">Hà Nội, ngày    </w:t>
            </w:r>
            <w:r w:rsidR="006975B7">
              <w:rPr>
                <w:rFonts w:ascii="Times New Roman" w:hAnsi="Times New Roman"/>
                <w:i/>
              </w:rPr>
              <w:t>14</w:t>
            </w:r>
            <w:r w:rsidR="00D813CC" w:rsidRPr="00755CBF">
              <w:rPr>
                <w:rFonts w:ascii="Times New Roman" w:hAnsi="Times New Roman"/>
                <w:i/>
              </w:rPr>
              <w:t xml:space="preserve">    tháng    </w:t>
            </w:r>
            <w:r w:rsidR="006975B7">
              <w:rPr>
                <w:rFonts w:ascii="Times New Roman" w:hAnsi="Times New Roman"/>
                <w:i/>
              </w:rPr>
              <w:t>6</w:t>
            </w:r>
            <w:r w:rsidR="00D813CC" w:rsidRPr="00755CBF">
              <w:rPr>
                <w:rFonts w:ascii="Times New Roman" w:hAnsi="Times New Roman"/>
                <w:i/>
              </w:rPr>
              <w:t xml:space="preserve">   năm 201</w:t>
            </w:r>
            <w:r w:rsidR="00D813CC">
              <w:rPr>
                <w:rFonts w:ascii="Times New Roman" w:hAnsi="Times New Roman"/>
                <w:i/>
              </w:rPr>
              <w:t>8</w:t>
            </w:r>
          </w:p>
        </w:tc>
      </w:tr>
    </w:tbl>
    <w:p w:rsidR="00D813CC" w:rsidRPr="00755CBF" w:rsidRDefault="00D813CC" w:rsidP="00D813CC">
      <w:pPr>
        <w:rPr>
          <w:rFonts w:ascii="Times New Roman" w:hAnsi="Times New Roman"/>
        </w:rPr>
      </w:pPr>
    </w:p>
    <w:p w:rsidR="00D813CC" w:rsidRPr="00755CBF" w:rsidRDefault="00D813CC" w:rsidP="00D813CC">
      <w:pPr>
        <w:rPr>
          <w:rFonts w:ascii="Times New Roman" w:hAnsi="Times New Roman"/>
        </w:rPr>
      </w:pPr>
    </w:p>
    <w:p w:rsidR="00D813CC" w:rsidRPr="00755CBF" w:rsidRDefault="00D813CC" w:rsidP="00D813CC">
      <w:pPr>
        <w:jc w:val="center"/>
        <w:rPr>
          <w:rFonts w:ascii="Times New Roman" w:hAnsi="Times New Roman"/>
          <w:b/>
        </w:rPr>
      </w:pPr>
      <w:r w:rsidRPr="00755CBF">
        <w:rPr>
          <w:rFonts w:ascii="Times New Roman" w:hAnsi="Times New Roman"/>
          <w:b/>
        </w:rPr>
        <w:t>BÁO CÁO</w:t>
      </w:r>
    </w:p>
    <w:p w:rsidR="00D813CC" w:rsidRPr="00755CBF" w:rsidRDefault="00D813CC" w:rsidP="00D813CC">
      <w:pPr>
        <w:jc w:val="center"/>
        <w:rPr>
          <w:rFonts w:ascii="Times New Roman" w:hAnsi="Times New Roman"/>
          <w:b/>
        </w:rPr>
      </w:pPr>
      <w:r w:rsidRPr="00755CBF">
        <w:rPr>
          <w:rFonts w:ascii="Times New Roman" w:hAnsi="Times New Roman"/>
          <w:b/>
        </w:rPr>
        <w:t xml:space="preserve">Kết quả thực hiện công tác tháng </w:t>
      </w:r>
      <w:r>
        <w:rPr>
          <w:rFonts w:ascii="Times New Roman" w:hAnsi="Times New Roman"/>
          <w:b/>
        </w:rPr>
        <w:t>5</w:t>
      </w:r>
    </w:p>
    <w:p w:rsidR="00D813CC" w:rsidRPr="00755CBF" w:rsidRDefault="00D813CC" w:rsidP="00D813CC">
      <w:pPr>
        <w:jc w:val="center"/>
        <w:rPr>
          <w:rFonts w:ascii="Times New Roman" w:hAnsi="Times New Roman"/>
          <w:b/>
        </w:rPr>
      </w:pPr>
      <w:proofErr w:type="gramStart"/>
      <w:r w:rsidRPr="00755CBF">
        <w:rPr>
          <w:rFonts w:ascii="Times New Roman" w:hAnsi="Times New Roman"/>
          <w:b/>
        </w:rPr>
        <w:t>và</w:t>
      </w:r>
      <w:proofErr w:type="gramEnd"/>
      <w:r w:rsidRPr="00755CBF">
        <w:rPr>
          <w:rFonts w:ascii="Times New Roman" w:hAnsi="Times New Roman"/>
          <w:b/>
        </w:rPr>
        <w:t xml:space="preserve"> kế hoạch công tác tháng </w:t>
      </w:r>
      <w:r>
        <w:rPr>
          <w:rFonts w:ascii="Times New Roman" w:hAnsi="Times New Roman"/>
          <w:b/>
        </w:rPr>
        <w:t>6</w:t>
      </w:r>
      <w:r w:rsidRPr="00755CBF">
        <w:rPr>
          <w:rFonts w:ascii="Times New Roman" w:hAnsi="Times New Roman"/>
          <w:b/>
        </w:rPr>
        <w:t xml:space="preserve"> </w:t>
      </w:r>
      <w:r w:rsidR="005E43DB">
        <w:rPr>
          <w:rFonts w:ascii="Times New Roman" w:hAnsi="Times New Roman"/>
          <w:b/>
        </w:rPr>
        <w:t>năm 2018</w:t>
      </w:r>
    </w:p>
    <w:p w:rsidR="00D813CC" w:rsidRPr="00755CBF" w:rsidRDefault="002F143C" w:rsidP="00D813CC">
      <w:r w:rsidRPr="002F143C">
        <w:rPr>
          <w:noProof/>
        </w:rPr>
        <w:pict>
          <v:line id="_x0000_s1028" style="position:absolute;z-index:251662336" from="162.75pt,3.35pt" to="309.75pt,3.35pt"/>
        </w:pict>
      </w:r>
      <w:r w:rsidR="00D813CC" w:rsidRPr="00755CBF">
        <w:t xml:space="preserve">                                                             </w:t>
      </w:r>
    </w:p>
    <w:p w:rsidR="005E43DB" w:rsidRPr="00521F98" w:rsidRDefault="005E43DB" w:rsidP="00521F98">
      <w:pPr>
        <w:spacing w:line="276" w:lineRule="auto"/>
        <w:ind w:firstLine="426"/>
        <w:jc w:val="both"/>
        <w:rPr>
          <w:rFonts w:asciiTheme="majorHAnsi" w:hAnsiTheme="majorHAnsi" w:cstheme="majorHAnsi"/>
          <w:b/>
        </w:rPr>
      </w:pPr>
      <w:r w:rsidRPr="00521F98">
        <w:rPr>
          <w:rFonts w:asciiTheme="majorHAnsi" w:hAnsiTheme="majorHAnsi" w:cstheme="majorHAnsi"/>
          <w:b/>
        </w:rPr>
        <w:t>I. Kết quả thực hiện công tác tháng 5 năm 2018</w:t>
      </w:r>
    </w:p>
    <w:p w:rsidR="005E43DB" w:rsidRPr="00521F98" w:rsidRDefault="005E43DB" w:rsidP="00521F98">
      <w:pPr>
        <w:tabs>
          <w:tab w:val="left" w:pos="945"/>
        </w:tabs>
        <w:spacing w:line="276" w:lineRule="auto"/>
        <w:ind w:firstLine="426"/>
        <w:jc w:val="both"/>
        <w:rPr>
          <w:rFonts w:asciiTheme="majorHAnsi" w:hAnsiTheme="majorHAnsi" w:cstheme="majorHAnsi"/>
          <w:b/>
        </w:rPr>
      </w:pPr>
      <w:r w:rsidRPr="00521F98">
        <w:rPr>
          <w:rFonts w:asciiTheme="majorHAnsi" w:hAnsiTheme="majorHAnsi" w:cstheme="majorHAnsi"/>
          <w:b/>
        </w:rPr>
        <w:t>1. Hoạt động đào tạo, bồi dưỡng</w:t>
      </w:r>
    </w:p>
    <w:p w:rsidR="005E43DB" w:rsidRPr="00521F98" w:rsidRDefault="005E43DB" w:rsidP="00521F98">
      <w:pPr>
        <w:tabs>
          <w:tab w:val="left" w:pos="172"/>
        </w:tabs>
        <w:spacing w:line="276" w:lineRule="auto"/>
        <w:ind w:firstLine="426"/>
        <w:jc w:val="both"/>
        <w:rPr>
          <w:rFonts w:asciiTheme="majorHAnsi" w:hAnsiTheme="majorHAnsi" w:cstheme="majorHAnsi"/>
          <w:i/>
        </w:rPr>
      </w:pPr>
      <w:r w:rsidRPr="00521F98">
        <w:rPr>
          <w:rFonts w:asciiTheme="majorHAnsi" w:hAnsiTheme="majorHAnsi" w:cstheme="majorHAnsi"/>
          <w:i/>
        </w:rPr>
        <w:t>* Công việc đã hoàn thành:</w:t>
      </w:r>
    </w:p>
    <w:p w:rsidR="005E43DB" w:rsidRPr="00521F98" w:rsidRDefault="005E43DB" w:rsidP="00521F98">
      <w:pPr>
        <w:spacing w:line="276" w:lineRule="auto"/>
        <w:ind w:firstLine="426"/>
        <w:jc w:val="both"/>
        <w:rPr>
          <w:rFonts w:asciiTheme="majorHAnsi" w:hAnsiTheme="majorHAnsi" w:cstheme="majorHAnsi"/>
          <w:i/>
        </w:rPr>
      </w:pPr>
      <w:r w:rsidRPr="00521F98">
        <w:rPr>
          <w:rFonts w:asciiTheme="majorHAnsi" w:hAnsiTheme="majorHAnsi" w:cstheme="majorHAnsi"/>
          <w:i/>
        </w:rPr>
        <w:t>a. Công tác tuyển sinh:</w:t>
      </w:r>
    </w:p>
    <w:p w:rsidR="004A00AD" w:rsidRPr="00521F98" w:rsidRDefault="004A00AD" w:rsidP="00521F98">
      <w:pPr>
        <w:spacing w:line="276" w:lineRule="auto"/>
        <w:ind w:firstLine="630"/>
        <w:jc w:val="both"/>
        <w:rPr>
          <w:rFonts w:asciiTheme="majorHAnsi" w:hAnsiTheme="majorHAnsi" w:cstheme="majorHAnsi"/>
        </w:rPr>
      </w:pPr>
      <w:r w:rsidRPr="00521F98">
        <w:rPr>
          <w:rFonts w:asciiTheme="majorHAnsi" w:hAnsiTheme="majorHAnsi" w:cstheme="majorHAnsi"/>
        </w:rPr>
        <w:t>- Tổ chức thi tuyển sinh LTĐH khóa 21, ĐHVB2 khóa 18</w:t>
      </w:r>
      <w:r w:rsidR="00197D27">
        <w:rPr>
          <w:rFonts w:asciiTheme="majorHAnsi" w:hAnsiTheme="majorHAnsi" w:cstheme="majorHAnsi"/>
        </w:rPr>
        <w:t>.</w:t>
      </w:r>
    </w:p>
    <w:p w:rsidR="00D222DF" w:rsidRPr="00521F98" w:rsidRDefault="00D222DF" w:rsidP="00521F98">
      <w:pPr>
        <w:spacing w:line="276" w:lineRule="auto"/>
        <w:ind w:firstLine="630"/>
        <w:jc w:val="both"/>
        <w:rPr>
          <w:rFonts w:asciiTheme="majorHAnsi" w:hAnsiTheme="majorHAnsi" w:cstheme="majorHAnsi"/>
        </w:rPr>
      </w:pPr>
      <w:r w:rsidRPr="00521F98">
        <w:rPr>
          <w:rFonts w:asciiTheme="majorHAnsi" w:hAnsiTheme="majorHAnsi" w:cstheme="majorHAnsi"/>
        </w:rPr>
        <w:t>- Hoàn thành thu nhận hồ sơ đăng ký xét tuyển học cùng lúc 2 chương trình đối với sinh viên CQ55 &amp; xét tuyển bổ sung CQ53</w:t>
      </w:r>
      <w:proofErr w:type="gramStart"/>
      <w:r w:rsidRPr="00521F98">
        <w:rPr>
          <w:rFonts w:asciiTheme="majorHAnsi" w:hAnsiTheme="majorHAnsi" w:cstheme="majorHAnsi"/>
        </w:rPr>
        <w:t>,54</w:t>
      </w:r>
      <w:proofErr w:type="gramEnd"/>
      <w:r w:rsidRPr="00521F98">
        <w:rPr>
          <w:rFonts w:asciiTheme="majorHAnsi" w:hAnsiTheme="majorHAnsi" w:cstheme="majorHAnsi"/>
        </w:rPr>
        <w:t>.</w:t>
      </w:r>
    </w:p>
    <w:p w:rsidR="00D222DF" w:rsidRPr="00521F98" w:rsidRDefault="00D222DF" w:rsidP="00521F98">
      <w:pPr>
        <w:spacing w:line="276" w:lineRule="auto"/>
        <w:ind w:firstLine="630"/>
        <w:jc w:val="both"/>
        <w:rPr>
          <w:rFonts w:asciiTheme="majorHAnsi" w:hAnsiTheme="majorHAnsi" w:cstheme="majorHAnsi"/>
        </w:rPr>
      </w:pPr>
      <w:r w:rsidRPr="00521F98">
        <w:rPr>
          <w:rFonts w:asciiTheme="majorHAnsi" w:hAnsiTheme="majorHAnsi" w:cstheme="majorHAnsi"/>
        </w:rPr>
        <w:t xml:space="preserve">- Lưu hành quyết định công nhận sinh viên hệ đại học chính quy CQ53, 54&amp;CQ55 đủ điều kiện học cùng lúc hai chương trình </w:t>
      </w:r>
      <w:proofErr w:type="gramStart"/>
      <w:r w:rsidRPr="00521F98">
        <w:rPr>
          <w:rFonts w:asciiTheme="majorHAnsi" w:hAnsiTheme="majorHAnsi" w:cstheme="majorHAnsi"/>
        </w:rPr>
        <w:t>theo</w:t>
      </w:r>
      <w:proofErr w:type="gramEnd"/>
      <w:r w:rsidRPr="00521F98">
        <w:rPr>
          <w:rFonts w:asciiTheme="majorHAnsi" w:hAnsiTheme="majorHAnsi" w:cstheme="majorHAnsi"/>
        </w:rPr>
        <w:t xml:space="preserve"> hệ thống tín chỉ.</w:t>
      </w:r>
    </w:p>
    <w:p w:rsidR="00D222DF" w:rsidRPr="00521F98" w:rsidRDefault="00D222DF" w:rsidP="00521F98">
      <w:pPr>
        <w:spacing w:line="276" w:lineRule="auto"/>
        <w:ind w:firstLine="630"/>
        <w:jc w:val="both"/>
        <w:rPr>
          <w:rFonts w:asciiTheme="majorHAnsi" w:hAnsiTheme="majorHAnsi" w:cstheme="majorHAnsi"/>
        </w:rPr>
      </w:pPr>
      <w:r w:rsidRPr="00521F98">
        <w:rPr>
          <w:rFonts w:asciiTheme="majorHAnsi" w:hAnsiTheme="majorHAnsi" w:cstheme="majorHAnsi"/>
        </w:rPr>
        <w:t>- Tổ chức tư vấn trực tuyến công tác xét tuyển thẳng học sinh giỏi dựa vào kết quả học tập bậc THPT năm 2018.</w:t>
      </w:r>
    </w:p>
    <w:p w:rsidR="00D222DF" w:rsidRPr="00521F98" w:rsidRDefault="00D222DF" w:rsidP="00521F98">
      <w:pPr>
        <w:spacing w:line="276" w:lineRule="auto"/>
        <w:ind w:firstLine="630"/>
        <w:jc w:val="both"/>
        <w:rPr>
          <w:rFonts w:asciiTheme="majorHAnsi" w:hAnsiTheme="majorHAnsi" w:cstheme="majorHAnsi"/>
        </w:rPr>
      </w:pPr>
      <w:r w:rsidRPr="00521F98">
        <w:rPr>
          <w:rFonts w:asciiTheme="majorHAnsi" w:hAnsiTheme="majorHAnsi" w:cstheme="majorHAnsi"/>
        </w:rPr>
        <w:t>- Tải dữ liệu vào phần mềm tuyển sinh dựa vào kết quả thi THPT của Bộ GD&amp;ĐT.</w:t>
      </w:r>
    </w:p>
    <w:p w:rsidR="00165388" w:rsidRPr="00521F98" w:rsidRDefault="00165388" w:rsidP="00521F98">
      <w:pPr>
        <w:spacing w:line="276" w:lineRule="auto"/>
        <w:ind w:firstLine="630"/>
        <w:jc w:val="both"/>
        <w:rPr>
          <w:rFonts w:asciiTheme="majorHAnsi" w:hAnsiTheme="majorHAnsi" w:cstheme="majorHAnsi"/>
        </w:rPr>
      </w:pPr>
      <w:r w:rsidRPr="00521F98">
        <w:rPr>
          <w:rFonts w:asciiTheme="majorHAnsi" w:hAnsiTheme="majorHAnsi" w:cstheme="majorHAnsi"/>
        </w:rPr>
        <w:t>- Lưu hành thông báo tuyển sinh trình độ thạc sĩ và tiến sĩ tại Học viện Tài chính đợt 02/</w:t>
      </w:r>
      <w:proofErr w:type="gramStart"/>
      <w:r w:rsidRPr="00521F98">
        <w:rPr>
          <w:rFonts w:asciiTheme="majorHAnsi" w:hAnsiTheme="majorHAnsi" w:cstheme="majorHAnsi"/>
        </w:rPr>
        <w:t>2018 .</w:t>
      </w:r>
      <w:proofErr w:type="gramEnd"/>
      <w:r w:rsidRPr="00521F98">
        <w:rPr>
          <w:rFonts w:asciiTheme="majorHAnsi" w:hAnsiTheme="majorHAnsi" w:cstheme="majorHAnsi"/>
        </w:rPr>
        <w:t xml:space="preserve"> </w:t>
      </w:r>
    </w:p>
    <w:p w:rsidR="00871E6F" w:rsidRPr="00521F98" w:rsidRDefault="00871E6F" w:rsidP="00521F98">
      <w:pPr>
        <w:tabs>
          <w:tab w:val="center" w:pos="6480"/>
        </w:tabs>
        <w:spacing w:line="276" w:lineRule="auto"/>
        <w:ind w:firstLine="426"/>
        <w:jc w:val="both"/>
        <w:rPr>
          <w:rFonts w:asciiTheme="majorHAnsi" w:hAnsiTheme="majorHAnsi" w:cstheme="majorHAnsi"/>
          <w:i/>
        </w:rPr>
      </w:pPr>
      <w:proofErr w:type="gramStart"/>
      <w:r w:rsidRPr="00521F98">
        <w:rPr>
          <w:rFonts w:asciiTheme="majorHAnsi" w:hAnsiTheme="majorHAnsi" w:cstheme="majorHAnsi"/>
          <w:i/>
        </w:rPr>
        <w:t>b. Nhập</w:t>
      </w:r>
      <w:proofErr w:type="gramEnd"/>
      <w:r w:rsidRPr="00521F98">
        <w:rPr>
          <w:rFonts w:asciiTheme="majorHAnsi" w:hAnsiTheme="majorHAnsi" w:cstheme="majorHAnsi"/>
          <w:i/>
        </w:rPr>
        <w:t xml:space="preserve"> học, khai giảng:</w:t>
      </w:r>
    </w:p>
    <w:p w:rsidR="00165388" w:rsidRPr="00521F98" w:rsidRDefault="00165388" w:rsidP="00521F98">
      <w:pPr>
        <w:tabs>
          <w:tab w:val="center" w:pos="6480"/>
        </w:tabs>
        <w:spacing w:line="276" w:lineRule="auto"/>
        <w:ind w:firstLine="426"/>
        <w:jc w:val="both"/>
        <w:rPr>
          <w:rFonts w:asciiTheme="majorHAnsi" w:hAnsiTheme="majorHAnsi" w:cstheme="majorHAnsi"/>
          <w:i/>
        </w:rPr>
      </w:pPr>
      <w:r w:rsidRPr="00521F98">
        <w:rPr>
          <w:rFonts w:asciiTheme="majorHAnsi" w:hAnsiTheme="majorHAnsi" w:cstheme="majorHAnsi"/>
          <w:i/>
        </w:rPr>
        <w:t xml:space="preserve">- </w:t>
      </w:r>
      <w:r w:rsidRPr="00521F98">
        <w:rPr>
          <w:rFonts w:asciiTheme="majorHAnsi" w:hAnsiTheme="majorHAnsi" w:cstheme="majorHAnsi"/>
        </w:rPr>
        <w:t>Phối hợp với các bộ phận chức năng, cơ sở liên kết đào tạo tổ chức khai giảng khóa cao học 27 (2018-2020) tại Hà Nội và trường Đại học Xây dựng Miền Tây ngày 12 và 13 tháng 05 năm 2018.</w:t>
      </w:r>
    </w:p>
    <w:p w:rsidR="00871E6F" w:rsidRPr="00521F98" w:rsidRDefault="00871E6F" w:rsidP="00521F98">
      <w:pPr>
        <w:tabs>
          <w:tab w:val="center" w:pos="6480"/>
        </w:tabs>
        <w:spacing w:line="276" w:lineRule="auto"/>
        <w:ind w:firstLine="426"/>
        <w:jc w:val="both"/>
        <w:rPr>
          <w:rFonts w:asciiTheme="majorHAnsi" w:hAnsiTheme="majorHAnsi" w:cstheme="majorHAnsi"/>
          <w:i/>
          <w:lang w:val="vi-VN"/>
        </w:rPr>
      </w:pPr>
      <w:proofErr w:type="gramStart"/>
      <w:r w:rsidRPr="00521F98">
        <w:rPr>
          <w:rFonts w:asciiTheme="majorHAnsi" w:hAnsiTheme="majorHAnsi" w:cstheme="majorHAnsi"/>
          <w:i/>
        </w:rPr>
        <w:t>c</w:t>
      </w:r>
      <w:r w:rsidRPr="00521F98">
        <w:rPr>
          <w:rFonts w:asciiTheme="majorHAnsi" w:hAnsiTheme="majorHAnsi" w:cstheme="majorHAnsi"/>
          <w:i/>
          <w:lang w:val="vi-VN"/>
        </w:rPr>
        <w:t>. Công</w:t>
      </w:r>
      <w:proofErr w:type="gramEnd"/>
      <w:r w:rsidRPr="00521F98">
        <w:rPr>
          <w:rFonts w:asciiTheme="majorHAnsi" w:hAnsiTheme="majorHAnsi" w:cstheme="majorHAnsi"/>
          <w:i/>
          <w:lang w:val="vi-VN"/>
        </w:rPr>
        <w:t xml:space="preserve"> tác tốt nghiệp, bế giảng:</w:t>
      </w:r>
    </w:p>
    <w:p w:rsidR="00871E6F" w:rsidRPr="00521F98" w:rsidRDefault="00871E6F" w:rsidP="00521F98">
      <w:pPr>
        <w:spacing w:line="276" w:lineRule="auto"/>
        <w:ind w:firstLine="630"/>
        <w:jc w:val="both"/>
        <w:rPr>
          <w:rFonts w:asciiTheme="majorHAnsi" w:hAnsiTheme="majorHAnsi" w:cstheme="majorHAnsi"/>
        </w:rPr>
      </w:pPr>
      <w:r w:rsidRPr="00521F98">
        <w:rPr>
          <w:rFonts w:asciiTheme="majorHAnsi" w:hAnsiTheme="majorHAnsi" w:cstheme="majorHAnsi"/>
        </w:rPr>
        <w:tab/>
        <w:t>- Lưu hành lịch chi tiết khóa luận tốt nghiệp hệ LTĐH khóa 19 (TS đợt 1/ 2016) tại Học việ</w:t>
      </w:r>
      <w:r w:rsidR="00197D27">
        <w:rPr>
          <w:rFonts w:asciiTheme="majorHAnsi" w:hAnsiTheme="majorHAnsi" w:cstheme="majorHAnsi"/>
        </w:rPr>
        <w:t>n và các đơn vị hợp tác đào tạo</w:t>
      </w:r>
      <w:r w:rsidRPr="00521F98">
        <w:rPr>
          <w:rFonts w:asciiTheme="majorHAnsi" w:hAnsiTheme="majorHAnsi" w:cstheme="majorHAnsi"/>
        </w:rPr>
        <w:t>.</w:t>
      </w:r>
    </w:p>
    <w:p w:rsidR="00871E6F" w:rsidRPr="00521F98" w:rsidRDefault="00871E6F" w:rsidP="00521F98">
      <w:pPr>
        <w:spacing w:line="276" w:lineRule="auto"/>
        <w:ind w:firstLine="630"/>
        <w:jc w:val="both"/>
        <w:rPr>
          <w:rFonts w:asciiTheme="majorHAnsi" w:hAnsiTheme="majorHAnsi" w:cstheme="majorHAnsi"/>
        </w:rPr>
      </w:pPr>
      <w:r w:rsidRPr="00521F98">
        <w:rPr>
          <w:rFonts w:asciiTheme="majorHAnsi" w:hAnsiTheme="majorHAnsi" w:cstheme="majorHAnsi"/>
        </w:rPr>
        <w:tab/>
        <w:t xml:space="preserve">- </w:t>
      </w:r>
      <w:r w:rsidR="00981082">
        <w:rPr>
          <w:rFonts w:asciiTheme="majorHAnsi" w:hAnsiTheme="majorHAnsi" w:cstheme="majorHAnsi"/>
        </w:rPr>
        <w:t>Thu luận văn tốt nghiệp của sinh viên CQ52.</w:t>
      </w:r>
    </w:p>
    <w:p w:rsidR="00871E6F" w:rsidRPr="00521F98" w:rsidRDefault="00871E6F" w:rsidP="00521F98">
      <w:pPr>
        <w:tabs>
          <w:tab w:val="left" w:pos="187"/>
          <w:tab w:val="left" w:pos="851"/>
          <w:tab w:val="center" w:pos="6480"/>
        </w:tabs>
        <w:spacing w:line="276" w:lineRule="auto"/>
        <w:ind w:firstLine="426"/>
        <w:jc w:val="both"/>
        <w:rPr>
          <w:rFonts w:asciiTheme="majorHAnsi" w:hAnsiTheme="majorHAnsi" w:cstheme="majorHAnsi"/>
          <w:i/>
        </w:rPr>
      </w:pPr>
      <w:r w:rsidRPr="00521F98">
        <w:rPr>
          <w:rFonts w:asciiTheme="majorHAnsi" w:hAnsiTheme="majorHAnsi" w:cstheme="majorHAnsi"/>
          <w:i/>
          <w:lang w:val="vi-VN"/>
        </w:rPr>
        <w:t>d. Về quản lý đào tạo:</w:t>
      </w:r>
    </w:p>
    <w:p w:rsidR="00871E6F" w:rsidRPr="00521F98" w:rsidRDefault="00871E6F" w:rsidP="00521F98">
      <w:pPr>
        <w:spacing w:line="276" w:lineRule="auto"/>
        <w:ind w:firstLine="630"/>
        <w:jc w:val="both"/>
        <w:rPr>
          <w:rFonts w:asciiTheme="majorHAnsi" w:hAnsiTheme="majorHAnsi" w:cstheme="majorHAnsi"/>
        </w:rPr>
      </w:pPr>
      <w:r w:rsidRPr="00521F98">
        <w:rPr>
          <w:rFonts w:asciiTheme="majorHAnsi" w:hAnsiTheme="majorHAnsi" w:cstheme="majorHAnsi"/>
        </w:rPr>
        <w:t>- Lưu hành kế hoạch đào tạo năm học 2018-2019.</w:t>
      </w:r>
    </w:p>
    <w:p w:rsidR="00871E6F" w:rsidRPr="00521F98" w:rsidRDefault="00871E6F" w:rsidP="00521F98">
      <w:pPr>
        <w:spacing w:line="276" w:lineRule="auto"/>
        <w:ind w:firstLine="630"/>
        <w:jc w:val="both"/>
        <w:rPr>
          <w:rFonts w:asciiTheme="majorHAnsi" w:hAnsiTheme="majorHAnsi" w:cstheme="majorHAnsi"/>
        </w:rPr>
      </w:pPr>
      <w:r w:rsidRPr="00521F98">
        <w:rPr>
          <w:rFonts w:asciiTheme="majorHAnsi" w:hAnsiTheme="majorHAnsi" w:cstheme="majorHAnsi"/>
        </w:rPr>
        <w:t>- Hoàn thành dự thảo lịch giảng học kỳ I năm học 2018-2019.</w:t>
      </w:r>
    </w:p>
    <w:p w:rsidR="00871E6F" w:rsidRPr="00521F98" w:rsidRDefault="00871E6F" w:rsidP="00521F98">
      <w:pPr>
        <w:spacing w:line="276" w:lineRule="auto"/>
        <w:ind w:firstLine="630"/>
        <w:jc w:val="both"/>
        <w:rPr>
          <w:rFonts w:asciiTheme="majorHAnsi" w:hAnsiTheme="majorHAnsi" w:cstheme="majorHAnsi"/>
        </w:rPr>
      </w:pPr>
      <w:r w:rsidRPr="00521F98">
        <w:rPr>
          <w:rFonts w:asciiTheme="majorHAnsi" w:hAnsiTheme="majorHAnsi" w:cstheme="majorHAnsi"/>
        </w:rPr>
        <w:t xml:space="preserve">- Hoàn thành kế hoạch tập hợp nhu cầu học </w:t>
      </w:r>
      <w:proofErr w:type="gramStart"/>
      <w:r w:rsidRPr="00521F98">
        <w:rPr>
          <w:rFonts w:asciiTheme="majorHAnsi" w:hAnsiTheme="majorHAnsi" w:cstheme="majorHAnsi"/>
        </w:rPr>
        <w:t>lại ,</w:t>
      </w:r>
      <w:proofErr w:type="gramEnd"/>
      <w:r w:rsidRPr="00521F98">
        <w:rPr>
          <w:rFonts w:asciiTheme="majorHAnsi" w:hAnsiTheme="majorHAnsi" w:cstheme="majorHAnsi"/>
        </w:rPr>
        <w:t xml:space="preserve"> học cải thiện, học bù đợt 1 học kỳ I năm học 2018-2019.</w:t>
      </w:r>
    </w:p>
    <w:p w:rsidR="00871E6F" w:rsidRPr="00521F98" w:rsidRDefault="00871E6F" w:rsidP="00521F98">
      <w:pPr>
        <w:spacing w:line="276" w:lineRule="auto"/>
        <w:ind w:firstLine="630"/>
        <w:jc w:val="both"/>
        <w:rPr>
          <w:rFonts w:asciiTheme="majorHAnsi" w:hAnsiTheme="majorHAnsi" w:cstheme="majorHAnsi"/>
        </w:rPr>
      </w:pPr>
      <w:r w:rsidRPr="00521F98">
        <w:rPr>
          <w:rFonts w:asciiTheme="majorHAnsi" w:hAnsiTheme="majorHAnsi" w:cstheme="majorHAnsi"/>
        </w:rPr>
        <w:t>- In ấn và bàn giao lịch giảng chính thức học kỳ II năm học 2017-2018 cho các Bộ môn để phục vụ thanh toán giờ giảng</w:t>
      </w:r>
      <w:r w:rsidR="00165388" w:rsidRPr="00521F98">
        <w:rPr>
          <w:rFonts w:asciiTheme="majorHAnsi" w:hAnsiTheme="majorHAnsi" w:cstheme="majorHAnsi"/>
        </w:rPr>
        <w:t>.</w:t>
      </w:r>
    </w:p>
    <w:p w:rsidR="00A83E36" w:rsidRDefault="00871E6F" w:rsidP="00A83E36">
      <w:pPr>
        <w:spacing w:line="276" w:lineRule="auto"/>
        <w:ind w:firstLine="630"/>
        <w:jc w:val="both"/>
        <w:rPr>
          <w:rFonts w:asciiTheme="majorHAnsi" w:hAnsiTheme="majorHAnsi" w:cstheme="majorHAnsi"/>
        </w:rPr>
      </w:pPr>
      <w:r w:rsidRPr="00521F98">
        <w:rPr>
          <w:rFonts w:asciiTheme="majorHAnsi" w:hAnsiTheme="majorHAnsi" w:cstheme="majorHAnsi"/>
        </w:rPr>
        <w:t>- Lưu hành thông báo lịch học lý thuyết đối với học phần Giáo dục thể chất Hệ đại học chính quy đợt 2 học kỳ II năm học 2017-2018</w:t>
      </w:r>
      <w:r w:rsidR="00197D27">
        <w:rPr>
          <w:rFonts w:asciiTheme="majorHAnsi" w:hAnsiTheme="majorHAnsi" w:cstheme="majorHAnsi"/>
        </w:rPr>
        <w:t>.</w:t>
      </w:r>
    </w:p>
    <w:p w:rsidR="00A83E36" w:rsidRDefault="00871E6F" w:rsidP="00A83E36">
      <w:pPr>
        <w:spacing w:line="276" w:lineRule="auto"/>
        <w:ind w:firstLine="630"/>
        <w:jc w:val="both"/>
        <w:rPr>
          <w:rFonts w:asciiTheme="majorHAnsi" w:hAnsiTheme="majorHAnsi" w:cstheme="majorHAnsi"/>
        </w:rPr>
      </w:pPr>
      <w:r w:rsidRPr="00521F98">
        <w:rPr>
          <w:rFonts w:asciiTheme="majorHAnsi" w:hAnsiTheme="majorHAnsi" w:cstheme="majorHAnsi"/>
        </w:rPr>
        <w:lastRenderedPageBreak/>
        <w:t xml:space="preserve">- Tổ chức tập huấn đăng ký tín chỉ học kỳ I năm học 2018-2019 cho sinh viên hệ ĐHCQ, LTĐH, ĐHVB2 các hệ đào tạo </w:t>
      </w:r>
      <w:proofErr w:type="gramStart"/>
      <w:r w:rsidRPr="00521F98">
        <w:rPr>
          <w:rFonts w:asciiTheme="majorHAnsi" w:hAnsiTheme="majorHAnsi" w:cstheme="majorHAnsi"/>
        </w:rPr>
        <w:t>theo</w:t>
      </w:r>
      <w:proofErr w:type="gramEnd"/>
      <w:r w:rsidRPr="00521F98">
        <w:rPr>
          <w:rFonts w:asciiTheme="majorHAnsi" w:hAnsiTheme="majorHAnsi" w:cstheme="majorHAnsi"/>
        </w:rPr>
        <w:t xml:space="preserve"> kế hoạch thông báo.</w:t>
      </w:r>
    </w:p>
    <w:p w:rsidR="00A83E36" w:rsidRDefault="00871E6F" w:rsidP="00A83E36">
      <w:pPr>
        <w:spacing w:line="276" w:lineRule="auto"/>
        <w:ind w:firstLine="630"/>
        <w:jc w:val="both"/>
        <w:rPr>
          <w:rFonts w:asciiTheme="majorHAnsi" w:hAnsiTheme="majorHAnsi" w:cstheme="majorHAnsi"/>
        </w:rPr>
      </w:pPr>
      <w:r w:rsidRPr="00521F98">
        <w:rPr>
          <w:rFonts w:asciiTheme="majorHAnsi" w:hAnsiTheme="majorHAnsi" w:cstheme="majorHAnsi"/>
        </w:rPr>
        <w:t>- Tổ chức đ</w:t>
      </w:r>
      <w:r w:rsidR="00197D27">
        <w:rPr>
          <w:rFonts w:asciiTheme="majorHAnsi" w:hAnsiTheme="majorHAnsi" w:cstheme="majorHAnsi"/>
        </w:rPr>
        <w:t>ăng ký tín chỉ học cùng lúc 2 Chương trình.</w:t>
      </w:r>
    </w:p>
    <w:p w:rsidR="00871E6F" w:rsidRPr="00521F98" w:rsidRDefault="00871E6F" w:rsidP="00A83E36">
      <w:pPr>
        <w:spacing w:line="276" w:lineRule="auto"/>
        <w:ind w:firstLine="630"/>
        <w:jc w:val="both"/>
        <w:rPr>
          <w:rFonts w:asciiTheme="majorHAnsi" w:hAnsiTheme="majorHAnsi" w:cstheme="majorHAnsi"/>
        </w:rPr>
      </w:pPr>
      <w:r w:rsidRPr="00521F98">
        <w:rPr>
          <w:rFonts w:asciiTheme="majorHAnsi" w:hAnsiTheme="majorHAnsi" w:cstheme="majorHAnsi"/>
        </w:rPr>
        <w:t>- Tổ chức đăng ký tín chỉ học kỳ phụ năm học 20</w:t>
      </w:r>
      <w:r w:rsidR="00197D27">
        <w:rPr>
          <w:rFonts w:asciiTheme="majorHAnsi" w:hAnsiTheme="majorHAnsi" w:cstheme="majorHAnsi"/>
        </w:rPr>
        <w:t>17-2018.</w:t>
      </w:r>
    </w:p>
    <w:p w:rsidR="00871E6F" w:rsidRPr="00521F98" w:rsidRDefault="00871E6F" w:rsidP="00521F98">
      <w:pPr>
        <w:spacing w:line="276" w:lineRule="auto"/>
        <w:ind w:firstLine="720"/>
        <w:jc w:val="both"/>
        <w:rPr>
          <w:rFonts w:asciiTheme="majorHAnsi" w:hAnsiTheme="majorHAnsi" w:cstheme="majorHAnsi"/>
        </w:rPr>
      </w:pPr>
      <w:r w:rsidRPr="00521F98">
        <w:rPr>
          <w:rFonts w:asciiTheme="majorHAnsi" w:hAnsiTheme="majorHAnsi" w:cstheme="majorHAnsi"/>
        </w:rPr>
        <w:t>- Hoàn thành việc tổ chức đăng ký tín chỉ học kỳ I năm học 2018-2019 đối với hệ LTĐH và ĐH văn bằng 2</w:t>
      </w:r>
      <w:r w:rsidR="00197D27">
        <w:rPr>
          <w:rFonts w:asciiTheme="majorHAnsi" w:hAnsiTheme="majorHAnsi" w:cstheme="majorHAnsi"/>
        </w:rPr>
        <w:t>.</w:t>
      </w:r>
    </w:p>
    <w:p w:rsidR="00871E6F" w:rsidRPr="00521F98" w:rsidRDefault="00871E6F" w:rsidP="00521F98">
      <w:pPr>
        <w:spacing w:line="276" w:lineRule="auto"/>
        <w:ind w:firstLine="720"/>
        <w:jc w:val="both"/>
        <w:rPr>
          <w:rFonts w:asciiTheme="majorHAnsi" w:hAnsiTheme="majorHAnsi" w:cstheme="majorHAnsi"/>
        </w:rPr>
      </w:pPr>
      <w:r w:rsidRPr="00521F98">
        <w:rPr>
          <w:rFonts w:asciiTheme="majorHAnsi" w:hAnsiTheme="majorHAnsi" w:cstheme="majorHAnsi"/>
        </w:rPr>
        <w:t>- In ấn và bàn giao danh sách lớp tín chỉ chính thức các hệ đào tạo cho các Bộ môn để chuẩn bị tổ chức thi kết thúc học phần</w:t>
      </w:r>
      <w:r w:rsidR="00165388" w:rsidRPr="00521F98">
        <w:rPr>
          <w:rFonts w:asciiTheme="majorHAnsi" w:hAnsiTheme="majorHAnsi" w:cstheme="majorHAnsi"/>
        </w:rPr>
        <w:t>.</w:t>
      </w:r>
    </w:p>
    <w:p w:rsidR="00165388" w:rsidRPr="00521F98" w:rsidRDefault="00165388" w:rsidP="00521F98">
      <w:pPr>
        <w:spacing w:line="276" w:lineRule="auto"/>
        <w:ind w:firstLine="720"/>
        <w:jc w:val="both"/>
        <w:rPr>
          <w:rFonts w:asciiTheme="majorHAnsi" w:hAnsiTheme="majorHAnsi" w:cstheme="majorHAnsi"/>
        </w:rPr>
      </w:pPr>
      <w:r w:rsidRPr="00521F98">
        <w:rPr>
          <w:rFonts w:asciiTheme="majorHAnsi" w:hAnsiTheme="majorHAnsi" w:cstheme="majorHAnsi"/>
        </w:rPr>
        <w:t>- Xây dựng kế hoạch và triển khai kế hoạch đào tạo cho 34 nghiên cứu sinh khóa 2017 đợt 02 và 2018 đợt 01</w:t>
      </w:r>
    </w:p>
    <w:p w:rsidR="00165388" w:rsidRPr="00521F98" w:rsidRDefault="00165388" w:rsidP="00521F98">
      <w:pPr>
        <w:spacing w:line="276" w:lineRule="auto"/>
        <w:ind w:firstLine="720"/>
        <w:jc w:val="both"/>
        <w:rPr>
          <w:rFonts w:asciiTheme="majorHAnsi" w:hAnsiTheme="majorHAnsi" w:cstheme="majorHAnsi"/>
        </w:rPr>
      </w:pPr>
      <w:r w:rsidRPr="00521F98">
        <w:rPr>
          <w:rFonts w:asciiTheme="majorHAnsi" w:hAnsiTheme="majorHAnsi" w:cstheme="majorHAnsi"/>
        </w:rPr>
        <w:t>- Hướng dẫn đăng ký đề tài luận văn thạc sĩ cho học viên cao học khóa 26 đợt 01 tại Hà Nội, Tây nguyên và Đại học Xây dựng Miền Tây.</w:t>
      </w:r>
    </w:p>
    <w:p w:rsidR="00165388" w:rsidRPr="00521F98" w:rsidRDefault="00165388" w:rsidP="00521F98">
      <w:pPr>
        <w:spacing w:line="276" w:lineRule="auto"/>
        <w:ind w:firstLine="720"/>
        <w:jc w:val="both"/>
        <w:rPr>
          <w:rFonts w:asciiTheme="majorHAnsi" w:hAnsiTheme="majorHAnsi" w:cstheme="majorHAnsi"/>
        </w:rPr>
      </w:pPr>
      <w:r w:rsidRPr="00521F98">
        <w:rPr>
          <w:rFonts w:asciiTheme="majorHAnsi" w:hAnsiTheme="majorHAnsi" w:cstheme="majorHAnsi"/>
        </w:rPr>
        <w:t>- Hướng dẫn bảo vệ luận văn thạc sĩ cho học viên cao học khóa 25 (2016-2018) đợt 01 tại Hà Nội và Điện Biên.</w:t>
      </w:r>
    </w:p>
    <w:p w:rsidR="00871E6F" w:rsidRPr="00521F98" w:rsidRDefault="00165388" w:rsidP="00197D27">
      <w:pPr>
        <w:spacing w:line="276" w:lineRule="auto"/>
        <w:ind w:firstLine="720"/>
        <w:jc w:val="both"/>
        <w:rPr>
          <w:rFonts w:asciiTheme="majorHAnsi" w:hAnsiTheme="majorHAnsi" w:cstheme="majorHAnsi"/>
        </w:rPr>
      </w:pPr>
      <w:r w:rsidRPr="00521F98">
        <w:rPr>
          <w:rFonts w:asciiTheme="majorHAnsi" w:hAnsiTheme="majorHAnsi" w:cstheme="majorHAnsi"/>
        </w:rPr>
        <w:t>- Tổ chức đánh giá chuyên đề cho 03 nghiên cứu sinh, bảo vệ luận án tiến sĩ cấp bộ môn, cấp học viện cho 04 nghiên cứu sinh đủ điều kiện theo quy định</w:t>
      </w:r>
      <w:r w:rsidR="00197D27">
        <w:rPr>
          <w:rFonts w:asciiTheme="majorHAnsi" w:hAnsiTheme="majorHAnsi" w:cstheme="majorHAnsi"/>
        </w:rPr>
        <w:t>.</w:t>
      </w:r>
    </w:p>
    <w:p w:rsidR="00165388" w:rsidRPr="00521F98" w:rsidRDefault="00871E6F" w:rsidP="00521F98">
      <w:pPr>
        <w:tabs>
          <w:tab w:val="left" w:pos="187"/>
          <w:tab w:val="left" w:pos="851"/>
          <w:tab w:val="center" w:pos="6480"/>
        </w:tabs>
        <w:spacing w:line="276" w:lineRule="auto"/>
        <w:ind w:firstLine="426"/>
        <w:jc w:val="both"/>
        <w:rPr>
          <w:rFonts w:asciiTheme="majorHAnsi" w:hAnsiTheme="majorHAnsi" w:cstheme="majorHAnsi"/>
          <w:i/>
        </w:rPr>
      </w:pPr>
      <w:r w:rsidRPr="00521F98">
        <w:rPr>
          <w:rFonts w:asciiTheme="majorHAnsi" w:hAnsiTheme="majorHAnsi" w:cstheme="majorHAnsi"/>
          <w:i/>
          <w:lang w:val="vi-VN"/>
        </w:rPr>
        <w:t>e. Các công việc khác:</w:t>
      </w:r>
    </w:p>
    <w:p w:rsidR="00165388" w:rsidRPr="00521F98" w:rsidRDefault="00165388" w:rsidP="00521F98">
      <w:pPr>
        <w:spacing w:line="276" w:lineRule="auto"/>
        <w:ind w:firstLine="720"/>
        <w:jc w:val="both"/>
        <w:rPr>
          <w:rFonts w:asciiTheme="majorHAnsi" w:hAnsiTheme="majorHAnsi" w:cstheme="majorHAnsi"/>
        </w:rPr>
      </w:pPr>
      <w:r w:rsidRPr="00521F98">
        <w:rPr>
          <w:rFonts w:asciiTheme="majorHAnsi" w:hAnsiTheme="majorHAnsi" w:cstheme="majorHAnsi"/>
        </w:rPr>
        <w:t>- Rà soát sau phân loại kết quả học tập, xét cảnh báo KQHT và thôi học đối với sinh viên hệ chính quy tập trung, hệ liên thông đại học và đại học bằng 2 học kỳ I năm học 2017-2018. Kết quả: đã hoàn thành, không có thay đổi gì so với báo cáo phân loại đã công bố tháng 4 năm 2018.</w:t>
      </w:r>
    </w:p>
    <w:p w:rsidR="00521F98" w:rsidRPr="00521F98" w:rsidRDefault="00165388" w:rsidP="00521F98">
      <w:pPr>
        <w:spacing w:line="276" w:lineRule="auto"/>
        <w:ind w:firstLine="720"/>
        <w:jc w:val="both"/>
        <w:rPr>
          <w:rFonts w:asciiTheme="majorHAnsi" w:hAnsiTheme="majorHAnsi" w:cstheme="majorHAnsi"/>
        </w:rPr>
      </w:pPr>
      <w:r w:rsidRPr="00521F98">
        <w:rPr>
          <w:rFonts w:asciiTheme="majorHAnsi" w:hAnsiTheme="majorHAnsi" w:cstheme="majorHAnsi"/>
        </w:rPr>
        <w:t>- Rà soát kết quả học tập, tổ chứ</w:t>
      </w:r>
      <w:r w:rsidR="00521F98" w:rsidRPr="00521F98">
        <w:rPr>
          <w:rFonts w:asciiTheme="majorHAnsi" w:hAnsiTheme="majorHAnsi" w:cstheme="majorHAnsi"/>
        </w:rPr>
        <w:t>c thi,</w:t>
      </w:r>
      <w:r w:rsidRPr="00521F98">
        <w:rPr>
          <w:rFonts w:asciiTheme="majorHAnsi" w:hAnsiTheme="majorHAnsi" w:cstheme="majorHAnsi"/>
        </w:rPr>
        <w:t xml:space="preserve"> chấm thi đợt vét (24-25/5/2018) cho sinh viên các hệ chính quy tập trung, hệ liên thông đại học và đại học bằng 2 chuẩn bị tốt nghiệp đợt tháng 6 năm 2018</w:t>
      </w:r>
      <w:r w:rsidR="00521F98" w:rsidRPr="00521F98">
        <w:rPr>
          <w:rFonts w:asciiTheme="majorHAnsi" w:hAnsiTheme="majorHAnsi" w:cstheme="majorHAnsi"/>
        </w:rPr>
        <w:t>.</w:t>
      </w:r>
    </w:p>
    <w:p w:rsidR="00165388" w:rsidRPr="00521F98" w:rsidRDefault="00165388" w:rsidP="00521F98">
      <w:pPr>
        <w:spacing w:line="276" w:lineRule="auto"/>
        <w:ind w:firstLine="720"/>
        <w:jc w:val="both"/>
        <w:rPr>
          <w:rFonts w:asciiTheme="majorHAnsi" w:hAnsiTheme="majorHAnsi" w:cstheme="majorHAnsi"/>
        </w:rPr>
      </w:pPr>
      <w:r w:rsidRPr="00521F98">
        <w:rPr>
          <w:rFonts w:asciiTheme="majorHAnsi" w:hAnsiTheme="majorHAnsi" w:cstheme="majorHAnsi"/>
        </w:rPr>
        <w:t xml:space="preserve">- </w:t>
      </w:r>
      <w:r w:rsidR="00521F98" w:rsidRPr="00521F98">
        <w:rPr>
          <w:rFonts w:asciiTheme="majorHAnsi" w:hAnsiTheme="majorHAnsi" w:cstheme="majorHAnsi"/>
        </w:rPr>
        <w:t>Ban KT&amp;QLCL p</w:t>
      </w:r>
      <w:r w:rsidRPr="00521F98">
        <w:rPr>
          <w:rFonts w:asciiTheme="majorHAnsi" w:hAnsiTheme="majorHAnsi" w:cstheme="majorHAnsi"/>
        </w:rPr>
        <w:t xml:space="preserve">hối hợp với Trung tâm thông tin, Công ty phần mềm Hồng Hà xây dựng bổ sung vào phần mềm quản lý </w:t>
      </w:r>
      <w:r w:rsidR="00521F98" w:rsidRPr="00521F98">
        <w:rPr>
          <w:rFonts w:asciiTheme="majorHAnsi" w:hAnsiTheme="majorHAnsi" w:cstheme="majorHAnsi"/>
        </w:rPr>
        <w:t>kết quả học tập</w:t>
      </w:r>
      <w:r w:rsidRPr="00521F98">
        <w:rPr>
          <w:rFonts w:asciiTheme="majorHAnsi" w:hAnsiTheme="majorHAnsi" w:cstheme="majorHAnsi"/>
        </w:rPr>
        <w:t xml:space="preserve"> hiện có phần rà soát danh sách sinh viên thi lại sau khi sinh viên đăng ký học lại nhưng vẫn còn quyền thi và phần lấy ý kiến phản hồi của sinh viên về giảng viên sau khi kết thúc học phần. </w:t>
      </w:r>
      <w:r w:rsidR="00521F98" w:rsidRPr="00521F98">
        <w:rPr>
          <w:rFonts w:asciiTheme="majorHAnsi" w:hAnsiTheme="majorHAnsi" w:cstheme="majorHAnsi"/>
        </w:rPr>
        <w:t>P</w:t>
      </w:r>
      <w:r w:rsidRPr="00521F98">
        <w:rPr>
          <w:rFonts w:asciiTheme="majorHAnsi" w:hAnsiTheme="majorHAnsi" w:cstheme="majorHAnsi"/>
        </w:rPr>
        <w:t>hần bổ sung có thể thực hiện từ học kỳ I năm học 2018-2019.</w:t>
      </w:r>
    </w:p>
    <w:p w:rsidR="00165388" w:rsidRPr="00521F98" w:rsidRDefault="000654AA" w:rsidP="00521F98">
      <w:pPr>
        <w:spacing w:line="276" w:lineRule="auto"/>
        <w:ind w:firstLine="720"/>
        <w:jc w:val="both"/>
        <w:rPr>
          <w:rFonts w:asciiTheme="majorHAnsi" w:hAnsiTheme="majorHAnsi" w:cstheme="majorHAnsi"/>
        </w:rPr>
      </w:pPr>
      <w:r>
        <w:rPr>
          <w:rFonts w:asciiTheme="majorHAnsi" w:hAnsiTheme="majorHAnsi" w:cstheme="majorHAnsi"/>
        </w:rPr>
        <w:t xml:space="preserve">- Tiếp tục </w:t>
      </w:r>
      <w:r w:rsidR="00165388" w:rsidRPr="00521F98">
        <w:rPr>
          <w:rFonts w:asciiTheme="majorHAnsi" w:hAnsiTheme="majorHAnsi" w:cstheme="majorHAnsi"/>
        </w:rPr>
        <w:t>hoàn thiện Báo cáo tự đánh giá chương trình đào tạo ngành Kế toán.</w:t>
      </w:r>
    </w:p>
    <w:p w:rsidR="004A00AD" w:rsidRPr="00521F98" w:rsidRDefault="00165388" w:rsidP="00521F98">
      <w:pPr>
        <w:spacing w:line="276" w:lineRule="auto"/>
        <w:ind w:firstLine="720"/>
        <w:jc w:val="both"/>
        <w:rPr>
          <w:rFonts w:asciiTheme="majorHAnsi" w:hAnsiTheme="majorHAnsi" w:cstheme="majorHAnsi"/>
        </w:rPr>
      </w:pPr>
      <w:r w:rsidRPr="00521F98">
        <w:rPr>
          <w:rFonts w:asciiTheme="majorHAnsi" w:hAnsiTheme="majorHAnsi" w:cstheme="majorHAnsi"/>
        </w:rPr>
        <w:t xml:space="preserve">- Kế hoạch đánh giá chương trình đào tạo ngành Ngôn ngữ Anh không thực hiện được vì khoa Ngoại ngữ có đơn đề nghị rút khỏi kế hoạch tự đánh giá chương trình đào tạo. </w:t>
      </w:r>
    </w:p>
    <w:p w:rsidR="00871E6F" w:rsidRPr="00521F98" w:rsidRDefault="00871E6F" w:rsidP="00521F98">
      <w:pPr>
        <w:tabs>
          <w:tab w:val="left" w:pos="172"/>
          <w:tab w:val="center" w:pos="6480"/>
        </w:tabs>
        <w:spacing w:line="276" w:lineRule="auto"/>
        <w:ind w:firstLine="426"/>
        <w:jc w:val="both"/>
        <w:rPr>
          <w:rFonts w:asciiTheme="majorHAnsi" w:hAnsiTheme="majorHAnsi" w:cstheme="majorHAnsi"/>
          <w:i/>
          <w:lang w:val="vi-VN"/>
        </w:rPr>
      </w:pPr>
      <w:r w:rsidRPr="00521F98">
        <w:rPr>
          <w:rFonts w:asciiTheme="majorHAnsi" w:hAnsiTheme="majorHAnsi" w:cstheme="majorHAnsi"/>
          <w:i/>
          <w:lang w:val="vi-VN"/>
        </w:rPr>
        <w:t>* Công việc đang triển khai:</w:t>
      </w:r>
    </w:p>
    <w:p w:rsidR="004A00AD" w:rsidRPr="00521F98" w:rsidRDefault="004A00AD" w:rsidP="00521F98">
      <w:pPr>
        <w:spacing w:line="276" w:lineRule="auto"/>
        <w:ind w:firstLine="630"/>
        <w:jc w:val="both"/>
        <w:rPr>
          <w:rFonts w:asciiTheme="majorHAnsi" w:hAnsiTheme="majorHAnsi" w:cstheme="majorHAnsi"/>
          <w:lang w:val="vi-VN"/>
        </w:rPr>
      </w:pPr>
      <w:r w:rsidRPr="00521F98">
        <w:rPr>
          <w:rFonts w:asciiTheme="majorHAnsi" w:hAnsiTheme="majorHAnsi" w:cstheme="majorHAnsi"/>
          <w:lang w:val="vi-VN"/>
        </w:rPr>
        <w:t>- Chuẩn bị các khâu công tác tuyển sinh, thu nhận hồ sơ tuyển thẳng hệ ĐHCQ khóa 56 năm 2018.</w:t>
      </w:r>
    </w:p>
    <w:p w:rsidR="004A00AD" w:rsidRPr="00981082" w:rsidRDefault="004A00AD" w:rsidP="00521F98">
      <w:pPr>
        <w:spacing w:line="276" w:lineRule="auto"/>
        <w:jc w:val="both"/>
        <w:rPr>
          <w:rFonts w:asciiTheme="majorHAnsi" w:hAnsiTheme="majorHAnsi" w:cstheme="majorHAnsi"/>
          <w:lang w:val="vi-VN"/>
        </w:rPr>
      </w:pPr>
      <w:r w:rsidRPr="00521F98">
        <w:rPr>
          <w:rFonts w:asciiTheme="majorHAnsi" w:hAnsiTheme="majorHAnsi" w:cstheme="majorHAnsi"/>
          <w:lang w:val="vi-VN"/>
        </w:rPr>
        <w:t xml:space="preserve">         </w:t>
      </w:r>
      <w:r w:rsidRPr="00840AAC">
        <w:rPr>
          <w:rFonts w:asciiTheme="majorHAnsi" w:hAnsiTheme="majorHAnsi" w:cstheme="majorHAnsi"/>
          <w:lang w:val="vi-VN"/>
        </w:rPr>
        <w:t xml:space="preserve">- </w:t>
      </w:r>
      <w:r w:rsidR="00981082" w:rsidRPr="00981082">
        <w:rPr>
          <w:rFonts w:asciiTheme="majorHAnsi" w:hAnsiTheme="majorHAnsi" w:cstheme="majorHAnsi"/>
          <w:lang w:val="vi-VN"/>
        </w:rPr>
        <w:t>Hoàn thiện việc chấm luận văn cho sinh viên CQ52.</w:t>
      </w:r>
    </w:p>
    <w:p w:rsidR="004A00AD" w:rsidRPr="00840AAC" w:rsidRDefault="004A00AD" w:rsidP="00521F98">
      <w:pPr>
        <w:spacing w:line="276" w:lineRule="auto"/>
        <w:ind w:firstLine="630"/>
        <w:jc w:val="both"/>
        <w:rPr>
          <w:rFonts w:asciiTheme="majorHAnsi" w:hAnsiTheme="majorHAnsi" w:cstheme="majorHAnsi"/>
          <w:lang w:val="vi-VN"/>
        </w:rPr>
      </w:pPr>
      <w:r w:rsidRPr="00840AAC">
        <w:rPr>
          <w:rFonts w:asciiTheme="majorHAnsi" w:hAnsiTheme="majorHAnsi" w:cstheme="majorHAnsi"/>
          <w:lang w:val="vi-VN"/>
        </w:rPr>
        <w:t xml:space="preserve">- Tập hợp dữ liệu thanh toán giờ giảng năm học 2017-2018. </w:t>
      </w:r>
    </w:p>
    <w:p w:rsidR="004A00AD" w:rsidRPr="00A83E36" w:rsidRDefault="004A00AD" w:rsidP="00521F98">
      <w:pPr>
        <w:spacing w:line="276" w:lineRule="auto"/>
        <w:ind w:firstLine="630"/>
        <w:jc w:val="both"/>
        <w:rPr>
          <w:rFonts w:asciiTheme="majorHAnsi" w:hAnsiTheme="majorHAnsi" w:cstheme="majorHAnsi"/>
          <w:lang w:val="vi-VN"/>
        </w:rPr>
      </w:pPr>
      <w:r w:rsidRPr="00840AAC">
        <w:rPr>
          <w:rFonts w:asciiTheme="majorHAnsi" w:hAnsiTheme="majorHAnsi" w:cstheme="majorHAnsi"/>
          <w:lang w:val="vi-VN"/>
        </w:rPr>
        <w:t>- Nhập dữ liệu thanh toán giờ giảng năm học 2017-2018</w:t>
      </w:r>
      <w:r w:rsidR="00A83E36" w:rsidRPr="00A83E36">
        <w:rPr>
          <w:rFonts w:asciiTheme="majorHAnsi" w:hAnsiTheme="majorHAnsi" w:cstheme="majorHAnsi"/>
          <w:lang w:val="vi-VN"/>
        </w:rPr>
        <w:t>.</w:t>
      </w:r>
    </w:p>
    <w:p w:rsidR="000654AA" w:rsidRPr="004E7487" w:rsidRDefault="004A00AD" w:rsidP="000654AA">
      <w:pPr>
        <w:spacing w:line="276" w:lineRule="auto"/>
        <w:ind w:firstLine="630"/>
        <w:jc w:val="both"/>
        <w:rPr>
          <w:rFonts w:asciiTheme="majorHAnsi" w:hAnsiTheme="majorHAnsi" w:cstheme="majorHAnsi"/>
          <w:lang w:val="vi-VN"/>
        </w:rPr>
      </w:pPr>
      <w:r w:rsidRPr="00981082">
        <w:rPr>
          <w:rFonts w:asciiTheme="majorHAnsi" w:hAnsiTheme="majorHAnsi" w:cstheme="majorHAnsi"/>
          <w:lang w:val="vi-VN"/>
        </w:rPr>
        <w:t>- Tổng hợp báo cáo số liệu đào tạo các hệ và xác minh bằng theo yêu cầu.</w:t>
      </w:r>
    </w:p>
    <w:p w:rsidR="004A00AD" w:rsidRPr="00981082" w:rsidRDefault="004A00AD" w:rsidP="000654AA">
      <w:pPr>
        <w:spacing w:line="276" w:lineRule="auto"/>
        <w:ind w:firstLine="630"/>
        <w:jc w:val="both"/>
        <w:rPr>
          <w:rFonts w:asciiTheme="majorHAnsi" w:hAnsiTheme="majorHAnsi" w:cstheme="majorHAnsi"/>
          <w:lang w:val="vi-VN"/>
        </w:rPr>
      </w:pPr>
      <w:r w:rsidRPr="00981082">
        <w:rPr>
          <w:rFonts w:asciiTheme="majorHAnsi" w:hAnsiTheme="majorHAnsi" w:cstheme="majorHAnsi"/>
          <w:lang w:val="vi-VN"/>
        </w:rPr>
        <w:lastRenderedPageBreak/>
        <w:t>- Cấp bản sao bằng theo đề nghị.</w:t>
      </w:r>
    </w:p>
    <w:p w:rsidR="00F4601F" w:rsidRPr="00521F98" w:rsidRDefault="00F4601F" w:rsidP="00521F98">
      <w:pPr>
        <w:tabs>
          <w:tab w:val="left" w:pos="945"/>
        </w:tabs>
        <w:spacing w:line="276" w:lineRule="auto"/>
        <w:ind w:firstLine="426"/>
        <w:jc w:val="both"/>
        <w:rPr>
          <w:rFonts w:asciiTheme="majorHAnsi" w:hAnsiTheme="majorHAnsi" w:cstheme="majorHAnsi"/>
          <w:b/>
          <w:lang w:val="vi-VN"/>
        </w:rPr>
      </w:pPr>
      <w:r w:rsidRPr="00521F98">
        <w:rPr>
          <w:rFonts w:asciiTheme="majorHAnsi" w:hAnsiTheme="majorHAnsi" w:cstheme="majorHAnsi"/>
          <w:b/>
          <w:lang w:val="vi-VN"/>
        </w:rPr>
        <w:t>2. Hoạt động nghiên cứu khoa học</w:t>
      </w:r>
    </w:p>
    <w:p w:rsidR="005C05C8" w:rsidRPr="00521F98" w:rsidRDefault="005C05C8" w:rsidP="00521F98">
      <w:pPr>
        <w:shd w:val="clear" w:color="auto" w:fill="FFFFFF"/>
        <w:spacing w:line="276" w:lineRule="auto"/>
        <w:ind w:firstLine="426"/>
        <w:jc w:val="both"/>
        <w:rPr>
          <w:rFonts w:asciiTheme="majorHAnsi" w:hAnsiTheme="majorHAnsi" w:cstheme="majorHAnsi"/>
          <w:color w:val="222222"/>
          <w:lang w:val="vi-VN"/>
        </w:rPr>
      </w:pPr>
      <w:r w:rsidRPr="00521F98">
        <w:rPr>
          <w:rFonts w:asciiTheme="majorHAnsi" w:hAnsiTheme="majorHAnsi" w:cstheme="majorHAnsi"/>
          <w:b/>
          <w:color w:val="222222"/>
          <w:lang w:val="vi-VN"/>
        </w:rPr>
        <w:t xml:space="preserve">- </w:t>
      </w:r>
      <w:r w:rsidRPr="00521F98">
        <w:rPr>
          <w:rFonts w:asciiTheme="majorHAnsi" w:hAnsiTheme="majorHAnsi" w:cstheme="majorHAnsi"/>
          <w:color w:val="222222"/>
          <w:lang w:val="vi-VN"/>
        </w:rPr>
        <w:t xml:space="preserve">Đến nay đã nhận được 02 </w:t>
      </w:r>
      <w:r w:rsidR="00197D27">
        <w:rPr>
          <w:rFonts w:asciiTheme="majorHAnsi" w:hAnsiTheme="majorHAnsi" w:cstheme="majorHAnsi"/>
          <w:color w:val="222222"/>
          <w:lang w:val="vi-VN"/>
        </w:rPr>
        <w:t xml:space="preserve">bài của các nhà khoa học trong </w:t>
      </w:r>
      <w:r w:rsidR="00197D27" w:rsidRPr="00197D27">
        <w:rPr>
          <w:rFonts w:asciiTheme="majorHAnsi" w:hAnsiTheme="majorHAnsi" w:cstheme="majorHAnsi"/>
          <w:color w:val="222222"/>
          <w:lang w:val="vi-VN"/>
        </w:rPr>
        <w:t>H</w:t>
      </w:r>
      <w:r w:rsidRPr="00521F98">
        <w:rPr>
          <w:rFonts w:asciiTheme="majorHAnsi" w:hAnsiTheme="majorHAnsi" w:cstheme="majorHAnsi"/>
          <w:color w:val="222222"/>
          <w:lang w:val="vi-VN"/>
        </w:rPr>
        <w:t>ọc viện trên Website của Hội thảo quốc tế.</w:t>
      </w:r>
    </w:p>
    <w:p w:rsidR="005C05C8" w:rsidRPr="00521F98" w:rsidRDefault="005C05C8" w:rsidP="00521F98">
      <w:pPr>
        <w:shd w:val="clear" w:color="auto" w:fill="FFFFFF"/>
        <w:spacing w:line="276" w:lineRule="auto"/>
        <w:ind w:left="426"/>
        <w:jc w:val="both"/>
        <w:rPr>
          <w:rFonts w:asciiTheme="majorHAnsi" w:hAnsiTheme="majorHAnsi" w:cstheme="majorHAnsi"/>
          <w:color w:val="222222"/>
          <w:lang w:val="vi-VN"/>
        </w:rPr>
      </w:pPr>
      <w:r w:rsidRPr="00521F98">
        <w:rPr>
          <w:rFonts w:asciiTheme="majorHAnsi" w:hAnsiTheme="majorHAnsi" w:cstheme="majorHAnsi"/>
          <w:color w:val="222222"/>
          <w:lang w:val="vi-VN"/>
        </w:rPr>
        <w:t xml:space="preserve">- Nhập lý lịch khoa học CBGV 2017, đã nhập được 02 khoa (kế toán và QTKD).   - </w:t>
      </w:r>
      <w:r w:rsidRPr="00521F98">
        <w:rPr>
          <w:rFonts w:asciiTheme="majorHAnsi" w:hAnsiTheme="majorHAnsi" w:cstheme="majorHAnsi"/>
          <w:color w:val="222222"/>
          <w:shd w:val="clear" w:color="auto" w:fill="FFFFFF"/>
          <w:lang w:val="vi-VN"/>
        </w:rPr>
        <w:t>Tổ chức tọa đàm, kỉ niệm ngày 18.5 (ngày KHCN) với 04 tham luận về chủ đề “Khoa học &amp; công nghệ phục vụ phát triển kinh tế xã hội”, công bố quyết định bổ nhiệm chức danh PGS năm 2018.</w:t>
      </w:r>
    </w:p>
    <w:p w:rsidR="005C05C8" w:rsidRPr="00840AAC" w:rsidRDefault="005C05C8" w:rsidP="00521F98">
      <w:pPr>
        <w:shd w:val="clear" w:color="auto" w:fill="FFFFFF"/>
        <w:spacing w:line="276" w:lineRule="auto"/>
        <w:ind w:firstLine="426"/>
        <w:jc w:val="both"/>
        <w:rPr>
          <w:rFonts w:asciiTheme="majorHAnsi" w:hAnsiTheme="majorHAnsi" w:cstheme="majorHAnsi"/>
          <w:color w:val="222222"/>
          <w:lang w:val="vi-VN"/>
        </w:rPr>
      </w:pPr>
      <w:r w:rsidRPr="00521F98">
        <w:rPr>
          <w:rFonts w:asciiTheme="majorHAnsi" w:hAnsiTheme="majorHAnsi" w:cstheme="majorHAnsi"/>
          <w:color w:val="222222"/>
          <w:lang w:val="vi-VN"/>
        </w:rPr>
        <w:t xml:space="preserve">- Xuất bản 01 số tạp chí Tiếng Việt tháng 5/2018 với 16 bài viết, với chủ đề về </w:t>
      </w:r>
      <w:r w:rsidRPr="00521F98">
        <w:rPr>
          <w:rFonts w:asciiTheme="majorHAnsi" w:hAnsiTheme="majorHAnsi" w:cstheme="majorHAnsi"/>
          <w:color w:val="222222"/>
          <w:shd w:val="clear" w:color="auto" w:fill="FFFFFF"/>
          <w:lang w:val="vi-VN"/>
        </w:rPr>
        <w:t>“Khoa học &amp; công nghệ phục vụ phát triển kinh tế xã hội”.</w:t>
      </w:r>
    </w:p>
    <w:p w:rsidR="005C05C8" w:rsidRPr="00840AAC" w:rsidRDefault="005C05C8" w:rsidP="00521F98">
      <w:pPr>
        <w:shd w:val="clear" w:color="auto" w:fill="FFFFFF"/>
        <w:spacing w:line="276" w:lineRule="auto"/>
        <w:ind w:firstLine="426"/>
        <w:jc w:val="both"/>
        <w:rPr>
          <w:rFonts w:asciiTheme="majorHAnsi" w:hAnsiTheme="majorHAnsi" w:cstheme="majorHAnsi"/>
          <w:color w:val="222222"/>
          <w:lang w:val="vi-VN"/>
        </w:rPr>
      </w:pPr>
      <w:r w:rsidRPr="00521F98">
        <w:rPr>
          <w:rFonts w:asciiTheme="majorHAnsi" w:hAnsiTheme="majorHAnsi" w:cstheme="majorHAnsi"/>
          <w:color w:val="222222"/>
          <w:lang w:val="vi-VN"/>
        </w:rPr>
        <w:t>-</w:t>
      </w:r>
      <w:r w:rsidRPr="00840AAC">
        <w:rPr>
          <w:rFonts w:asciiTheme="majorHAnsi" w:hAnsiTheme="majorHAnsi" w:cstheme="majorHAnsi"/>
          <w:color w:val="222222"/>
          <w:lang w:val="vi-VN"/>
        </w:rPr>
        <w:t xml:space="preserve"> </w:t>
      </w:r>
      <w:r w:rsidRPr="00521F98">
        <w:rPr>
          <w:rFonts w:asciiTheme="majorHAnsi" w:hAnsiTheme="majorHAnsi" w:cstheme="majorHAnsi"/>
          <w:color w:val="222222"/>
          <w:lang w:val="vi-VN"/>
        </w:rPr>
        <w:t xml:space="preserve">Tổ chức chấm đề tài </w:t>
      </w:r>
      <w:r w:rsidRPr="00840AAC">
        <w:rPr>
          <w:rFonts w:asciiTheme="majorHAnsi" w:hAnsiTheme="majorHAnsi" w:cstheme="majorHAnsi"/>
          <w:color w:val="222222"/>
          <w:lang w:val="vi-VN"/>
        </w:rPr>
        <w:t xml:space="preserve">sinh viên </w:t>
      </w:r>
      <w:r w:rsidRPr="00521F98">
        <w:rPr>
          <w:rFonts w:asciiTheme="majorHAnsi" w:hAnsiTheme="majorHAnsi" w:cstheme="majorHAnsi"/>
          <w:color w:val="222222"/>
          <w:lang w:val="vi-VN"/>
        </w:rPr>
        <w:t xml:space="preserve">NCKH </w:t>
      </w:r>
      <w:r w:rsidRPr="00840AAC">
        <w:rPr>
          <w:rFonts w:asciiTheme="majorHAnsi" w:hAnsiTheme="majorHAnsi" w:cstheme="majorHAnsi"/>
          <w:color w:val="222222"/>
          <w:lang w:val="vi-VN"/>
        </w:rPr>
        <w:t xml:space="preserve">năm </w:t>
      </w:r>
      <w:r w:rsidRPr="00521F98">
        <w:rPr>
          <w:rFonts w:asciiTheme="majorHAnsi" w:hAnsiTheme="majorHAnsi" w:cstheme="majorHAnsi"/>
          <w:color w:val="222222"/>
          <w:lang w:val="vi-VN"/>
        </w:rPr>
        <w:t>2018</w:t>
      </w:r>
      <w:r w:rsidRPr="00840AAC">
        <w:rPr>
          <w:rFonts w:asciiTheme="majorHAnsi" w:hAnsiTheme="majorHAnsi" w:cstheme="majorHAnsi"/>
          <w:color w:val="222222"/>
          <w:lang w:val="vi-VN"/>
        </w:rPr>
        <w:t>.</w:t>
      </w:r>
    </w:p>
    <w:p w:rsidR="005C05C8" w:rsidRPr="00521F98" w:rsidRDefault="005C05C8" w:rsidP="00521F98">
      <w:pPr>
        <w:shd w:val="clear" w:color="auto" w:fill="FFFFFF"/>
        <w:spacing w:line="276" w:lineRule="auto"/>
        <w:ind w:firstLine="426"/>
        <w:jc w:val="both"/>
        <w:rPr>
          <w:rFonts w:asciiTheme="majorHAnsi" w:hAnsiTheme="majorHAnsi" w:cstheme="majorHAnsi"/>
          <w:color w:val="222222"/>
          <w:lang w:val="vi-VN"/>
        </w:rPr>
      </w:pPr>
      <w:r w:rsidRPr="00521F98">
        <w:rPr>
          <w:rFonts w:asciiTheme="majorHAnsi" w:hAnsiTheme="majorHAnsi" w:cstheme="majorHAnsi"/>
          <w:color w:val="222222"/>
          <w:lang w:val="vi-VN"/>
        </w:rPr>
        <w:t>-  Theo dõi tiến độ thực hiện các hội thảo, festival, olympic</w:t>
      </w:r>
      <w:r w:rsidRPr="00840AAC">
        <w:rPr>
          <w:rFonts w:asciiTheme="majorHAnsi" w:hAnsiTheme="majorHAnsi" w:cstheme="majorHAnsi"/>
          <w:color w:val="222222"/>
          <w:lang w:val="vi-VN"/>
        </w:rPr>
        <w:t xml:space="preserve"> </w:t>
      </w:r>
      <w:r w:rsidRPr="00521F98">
        <w:rPr>
          <w:rFonts w:asciiTheme="majorHAnsi" w:hAnsiTheme="majorHAnsi" w:cstheme="majorHAnsi"/>
          <w:color w:val="222222"/>
          <w:lang w:val="vi-VN"/>
        </w:rPr>
        <w:t>theo kế hoạch giao:</w:t>
      </w:r>
    </w:p>
    <w:p w:rsidR="005C05C8" w:rsidRPr="00981082" w:rsidRDefault="005C05C8" w:rsidP="00521F98">
      <w:pPr>
        <w:shd w:val="clear" w:color="auto" w:fill="FFFFFF"/>
        <w:spacing w:line="276" w:lineRule="auto"/>
        <w:ind w:firstLine="426"/>
        <w:jc w:val="both"/>
        <w:rPr>
          <w:rFonts w:asciiTheme="majorHAnsi" w:hAnsiTheme="majorHAnsi" w:cstheme="majorHAnsi"/>
          <w:color w:val="222222"/>
          <w:lang w:val="vi-VN"/>
        </w:rPr>
      </w:pPr>
      <w:r w:rsidRPr="00521F98">
        <w:rPr>
          <w:rFonts w:asciiTheme="majorHAnsi" w:hAnsiTheme="majorHAnsi" w:cstheme="majorHAnsi"/>
          <w:color w:val="222222"/>
          <w:lang w:val="vi-VN"/>
        </w:rPr>
        <w:t>+ Ngày 20/5 tại Học viện Tài chính, vòng chung khảo Hội thi “Olympic Kinh tế lượng và ứng dụng”. Hôi thi nhận được có 83 đề tài của 267 lượt sinh viên đến từ 21 trường đại học và học viện tham gia trong đó có 01 bài dự thi của sinh viên Việt Nam đang theo học tại Úc và có các sinh viên đang theo học ở Đức, Mỹ phối hợp cùng sinh viên Việt Nam thực hiện đề tài. Kết quả, 5 đề tài đã giành giải Nhất, 6 đề tài giành giải Nhì của Hội thi.</w:t>
      </w:r>
      <w:r w:rsidR="00981082" w:rsidRPr="00981082">
        <w:rPr>
          <w:rFonts w:asciiTheme="majorHAnsi" w:hAnsiTheme="majorHAnsi" w:cstheme="majorHAnsi"/>
          <w:color w:val="222222"/>
          <w:lang w:val="vi-VN"/>
        </w:rPr>
        <w:t xml:space="preserve"> Học viện đã dành giải nhất trong kì thi này.</w:t>
      </w:r>
    </w:p>
    <w:p w:rsidR="005C05C8" w:rsidRPr="00840AAC" w:rsidRDefault="005C05C8" w:rsidP="00521F98">
      <w:pPr>
        <w:shd w:val="clear" w:color="auto" w:fill="FFFFFF"/>
        <w:spacing w:line="276" w:lineRule="auto"/>
        <w:ind w:firstLine="426"/>
        <w:jc w:val="both"/>
        <w:rPr>
          <w:rFonts w:asciiTheme="majorHAnsi" w:hAnsiTheme="majorHAnsi" w:cstheme="majorHAnsi"/>
          <w:color w:val="222222"/>
          <w:lang w:val="vi-VN"/>
        </w:rPr>
      </w:pPr>
      <w:r w:rsidRPr="00521F98">
        <w:rPr>
          <w:rFonts w:asciiTheme="majorHAnsi" w:hAnsiTheme="majorHAnsi" w:cstheme="majorHAnsi"/>
          <w:color w:val="222222"/>
          <w:lang w:val="vi-VN"/>
        </w:rPr>
        <w:t xml:space="preserve">+ Ngày 18/5 Festival “ Bạn là kế toán trưởng tương lai” đây là một sân chơi vô cùng bổ ích và sáng tạo dành cho sinh viên. </w:t>
      </w:r>
      <w:r w:rsidRPr="00840AAC">
        <w:rPr>
          <w:rFonts w:asciiTheme="majorHAnsi" w:hAnsiTheme="majorHAnsi" w:cstheme="majorHAnsi"/>
          <w:color w:val="222222"/>
          <w:lang w:val="vi-VN"/>
        </w:rPr>
        <w:t>Kết thúc chung kết Festival Khoa Kế toán 2018, Ngôi vị Quán quân đã thuộc về Đội Big Bang, Giải nhì thuộc về đội We - X và đồng giải ba thuộc về 2 đội G - Force và Fire</w:t>
      </w:r>
    </w:p>
    <w:p w:rsidR="005C05C8" w:rsidRPr="00840AAC" w:rsidRDefault="005C05C8" w:rsidP="00521F98">
      <w:pPr>
        <w:shd w:val="clear" w:color="auto" w:fill="FFFFFF"/>
        <w:spacing w:line="276" w:lineRule="auto"/>
        <w:ind w:firstLine="426"/>
        <w:jc w:val="both"/>
        <w:rPr>
          <w:rFonts w:asciiTheme="majorHAnsi" w:hAnsiTheme="majorHAnsi" w:cstheme="majorHAnsi"/>
          <w:color w:val="222222"/>
          <w:lang w:val="vi-VN"/>
        </w:rPr>
      </w:pPr>
      <w:r w:rsidRPr="00840AAC">
        <w:rPr>
          <w:rFonts w:asciiTheme="majorHAnsi" w:hAnsiTheme="majorHAnsi" w:cstheme="majorHAnsi"/>
          <w:color w:val="222222"/>
          <w:lang w:val="vi-VN"/>
        </w:rPr>
        <w:t>+ Ngày 13/5 Olympic Kinh tế học. Olympic Kinh tế học là một cuộc thi thường niên do CLB Sinh viên nghiên cứu khoa học, Đoàn thanh niên HVTC đăng cai tổ chức. Kết quả: CLIMAX (Sinh viên:Chu Quang Dũng - Phạm Thúy Hằng) đến từ Học viện Tài chính đạt giải nhất, ASTATINE (SV: An Hà Anh - Nguyễn Tuấn Trung) đến từ Đại học Ngoại Thương đạt giải Nhì. SUPER SOLI (SV: Dương Thúy Linh - Phạm Thị Hải Linh) đến từ Đại học Ngoại Thương và MT (SV: Trần Thị Mai, Nguyễn Thị Thanh Thanh) đến từ Học viện Tài chính đồng giải Ba.</w:t>
      </w:r>
    </w:p>
    <w:p w:rsidR="005C05C8" w:rsidRPr="00981082" w:rsidRDefault="005C05C8" w:rsidP="00521F98">
      <w:pPr>
        <w:shd w:val="clear" w:color="auto" w:fill="FFFFFF"/>
        <w:spacing w:line="276" w:lineRule="auto"/>
        <w:ind w:firstLine="720"/>
        <w:jc w:val="both"/>
        <w:rPr>
          <w:rFonts w:asciiTheme="majorHAnsi" w:hAnsiTheme="majorHAnsi" w:cstheme="majorHAnsi"/>
          <w:color w:val="222222"/>
          <w:lang w:val="vi-VN"/>
        </w:rPr>
      </w:pPr>
      <w:r w:rsidRPr="00981082">
        <w:rPr>
          <w:rFonts w:asciiTheme="majorHAnsi" w:hAnsiTheme="majorHAnsi" w:cstheme="majorHAnsi"/>
          <w:color w:val="222222"/>
          <w:lang w:val="vi-VN"/>
        </w:rPr>
        <w:t xml:space="preserve">+ Ngày 10/5 Festival khoa ngoại ngữ: English Festival tổ chức với mong muốn tạo sân chơi bổ ích, lành mạnh giúp các bạn sinh viên rèn luyện và đánh giá khả năng tiếng Anh của mình. Không chỉ vậy, đây còn là sân chơi giúp các bạn sinh viên giao lưu, học hỏi và thể hiện sự hiểu biết và tài năng. Giải nhất thuộc về GUNSLINGER – </w:t>
      </w:r>
      <w:r w:rsidR="00981082" w:rsidRPr="00981082">
        <w:rPr>
          <w:rFonts w:asciiTheme="majorHAnsi" w:hAnsiTheme="majorHAnsi" w:cstheme="majorHAnsi"/>
          <w:color w:val="222222"/>
          <w:lang w:val="vi-VN"/>
        </w:rPr>
        <w:t>CQ</w:t>
      </w:r>
      <w:r w:rsidRPr="00981082">
        <w:rPr>
          <w:rFonts w:asciiTheme="majorHAnsi" w:hAnsiTheme="majorHAnsi" w:cstheme="majorHAnsi"/>
          <w:color w:val="222222"/>
          <w:lang w:val="vi-VN"/>
        </w:rPr>
        <w:t xml:space="preserve">53 Khoa Ngoại Ngữ. Giải Nhì thuộc về FILO – </w:t>
      </w:r>
      <w:r w:rsidR="00981082" w:rsidRPr="00981082">
        <w:rPr>
          <w:rFonts w:asciiTheme="majorHAnsi" w:hAnsiTheme="majorHAnsi" w:cstheme="majorHAnsi"/>
          <w:color w:val="222222"/>
          <w:lang w:val="vi-VN"/>
        </w:rPr>
        <w:t>CQ</w:t>
      </w:r>
      <w:r w:rsidRPr="00981082">
        <w:rPr>
          <w:rFonts w:asciiTheme="majorHAnsi" w:hAnsiTheme="majorHAnsi" w:cstheme="majorHAnsi"/>
          <w:color w:val="222222"/>
          <w:lang w:val="vi-VN"/>
        </w:rPr>
        <w:t xml:space="preserve">54 CLC Kế toán. Đồng giải ba là FLAME – </w:t>
      </w:r>
      <w:r w:rsidR="00981082" w:rsidRPr="00981082">
        <w:rPr>
          <w:rFonts w:asciiTheme="majorHAnsi" w:hAnsiTheme="majorHAnsi" w:cstheme="majorHAnsi"/>
          <w:color w:val="222222"/>
          <w:lang w:val="vi-VN"/>
        </w:rPr>
        <w:t>CQ</w:t>
      </w:r>
      <w:r w:rsidRPr="00981082">
        <w:rPr>
          <w:rFonts w:asciiTheme="majorHAnsi" w:hAnsiTheme="majorHAnsi" w:cstheme="majorHAnsi"/>
          <w:color w:val="222222"/>
          <w:lang w:val="vi-VN"/>
        </w:rPr>
        <w:t xml:space="preserve">55 Khoa Ngoại Ngữ và SILVER BULLET – </w:t>
      </w:r>
      <w:r w:rsidR="00981082" w:rsidRPr="00981082">
        <w:rPr>
          <w:rFonts w:asciiTheme="majorHAnsi" w:hAnsiTheme="majorHAnsi" w:cstheme="majorHAnsi"/>
          <w:color w:val="222222"/>
          <w:lang w:val="vi-VN"/>
        </w:rPr>
        <w:t>CQ</w:t>
      </w:r>
      <w:r w:rsidRPr="00981082">
        <w:rPr>
          <w:rFonts w:asciiTheme="majorHAnsi" w:hAnsiTheme="majorHAnsi" w:cstheme="majorHAnsi"/>
          <w:color w:val="222222"/>
          <w:lang w:val="vi-VN"/>
        </w:rPr>
        <w:t>54 Khoa Ngoại Ngữ</w:t>
      </w:r>
      <w:r w:rsidR="00197D27" w:rsidRPr="00981082">
        <w:rPr>
          <w:rFonts w:asciiTheme="majorHAnsi" w:hAnsiTheme="majorHAnsi" w:cstheme="majorHAnsi"/>
          <w:color w:val="222222"/>
          <w:lang w:val="vi-VN"/>
        </w:rPr>
        <w:t>.</w:t>
      </w:r>
    </w:p>
    <w:p w:rsidR="005C05C8" w:rsidRPr="004E7487" w:rsidRDefault="005C05C8" w:rsidP="00521F98">
      <w:pPr>
        <w:shd w:val="clear" w:color="auto" w:fill="FFFFFF"/>
        <w:spacing w:line="276" w:lineRule="auto"/>
        <w:ind w:firstLine="720"/>
        <w:jc w:val="both"/>
        <w:rPr>
          <w:rFonts w:asciiTheme="majorHAnsi" w:hAnsiTheme="majorHAnsi" w:cstheme="majorHAnsi"/>
          <w:color w:val="222222"/>
          <w:lang w:val="vi-VN"/>
        </w:rPr>
      </w:pPr>
      <w:r w:rsidRPr="004E7487">
        <w:rPr>
          <w:rFonts w:asciiTheme="majorHAnsi" w:hAnsiTheme="majorHAnsi" w:cstheme="majorHAnsi"/>
          <w:color w:val="222222"/>
          <w:lang w:val="vi-VN"/>
        </w:rPr>
        <w:t>- Tổ chức cho sinh viên đối chiếu kết quả NCKH của toà</w:t>
      </w:r>
      <w:r w:rsidR="00197D27" w:rsidRPr="004E7487">
        <w:rPr>
          <w:rFonts w:asciiTheme="majorHAnsi" w:hAnsiTheme="majorHAnsi" w:cstheme="majorHAnsi"/>
          <w:color w:val="222222"/>
          <w:lang w:val="vi-VN"/>
        </w:rPr>
        <w:t>n khóa (</w:t>
      </w:r>
      <w:r w:rsidRPr="004E7487">
        <w:rPr>
          <w:rFonts w:asciiTheme="majorHAnsi" w:hAnsiTheme="majorHAnsi" w:cstheme="majorHAnsi"/>
          <w:color w:val="222222"/>
          <w:lang w:val="vi-VN"/>
        </w:rPr>
        <w:t>CQ52)</w:t>
      </w:r>
      <w:r w:rsidR="00197D27" w:rsidRPr="004E7487">
        <w:rPr>
          <w:rFonts w:asciiTheme="majorHAnsi" w:hAnsiTheme="majorHAnsi" w:cstheme="majorHAnsi"/>
          <w:color w:val="222222"/>
          <w:lang w:val="vi-VN"/>
        </w:rPr>
        <w:t>.</w:t>
      </w:r>
    </w:p>
    <w:p w:rsidR="00A83E36" w:rsidRDefault="005C05C8" w:rsidP="000654AA">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Xuất bản 01 số nội san tháng 5/2018</w:t>
      </w:r>
      <w:r w:rsidR="00197D27">
        <w:rPr>
          <w:rFonts w:asciiTheme="majorHAnsi" w:hAnsiTheme="majorHAnsi" w:cstheme="majorHAnsi"/>
          <w:color w:val="222222"/>
        </w:rPr>
        <w:t>.</w:t>
      </w:r>
    </w:p>
    <w:p w:rsidR="000654AA" w:rsidRDefault="000654AA" w:rsidP="000654AA">
      <w:pPr>
        <w:shd w:val="clear" w:color="auto" w:fill="FFFFFF"/>
        <w:spacing w:line="276" w:lineRule="auto"/>
        <w:ind w:firstLine="720"/>
        <w:jc w:val="both"/>
        <w:rPr>
          <w:rFonts w:asciiTheme="majorHAnsi" w:hAnsiTheme="majorHAnsi" w:cstheme="majorHAnsi"/>
          <w:color w:val="222222"/>
        </w:rPr>
      </w:pPr>
    </w:p>
    <w:p w:rsidR="000654AA" w:rsidRPr="000654AA" w:rsidRDefault="000654AA" w:rsidP="000654AA">
      <w:pPr>
        <w:shd w:val="clear" w:color="auto" w:fill="FFFFFF"/>
        <w:spacing w:line="276" w:lineRule="auto"/>
        <w:ind w:firstLine="720"/>
        <w:jc w:val="both"/>
        <w:rPr>
          <w:rFonts w:asciiTheme="majorHAnsi" w:hAnsiTheme="majorHAnsi" w:cstheme="majorHAnsi"/>
          <w:color w:val="222222"/>
        </w:rPr>
      </w:pPr>
    </w:p>
    <w:p w:rsidR="000654AA" w:rsidRDefault="005C05C8" w:rsidP="000654AA">
      <w:pPr>
        <w:shd w:val="clear" w:color="auto" w:fill="FFFFFF"/>
        <w:spacing w:line="276" w:lineRule="auto"/>
        <w:ind w:firstLine="720"/>
        <w:jc w:val="both"/>
        <w:rPr>
          <w:rFonts w:asciiTheme="majorHAnsi" w:hAnsiTheme="majorHAnsi" w:cstheme="majorHAnsi"/>
          <w:b/>
          <w:color w:val="222222"/>
        </w:rPr>
      </w:pPr>
      <w:r w:rsidRPr="00521F98">
        <w:rPr>
          <w:rFonts w:asciiTheme="majorHAnsi" w:hAnsiTheme="majorHAnsi" w:cstheme="majorHAnsi"/>
          <w:b/>
          <w:color w:val="222222"/>
        </w:rPr>
        <w:lastRenderedPageBreak/>
        <w:t>3. Công tác tổ chức cán bộ</w:t>
      </w:r>
    </w:p>
    <w:p w:rsidR="00C500DD" w:rsidRPr="000654AA" w:rsidRDefault="00C500DD" w:rsidP="000654AA">
      <w:pPr>
        <w:shd w:val="clear" w:color="auto" w:fill="FFFFFF"/>
        <w:spacing w:line="276" w:lineRule="auto"/>
        <w:ind w:firstLine="720"/>
        <w:jc w:val="both"/>
        <w:rPr>
          <w:rFonts w:asciiTheme="majorHAnsi" w:hAnsiTheme="majorHAnsi" w:cstheme="majorHAnsi"/>
          <w:b/>
          <w:color w:val="222222"/>
        </w:rPr>
      </w:pPr>
      <w:r w:rsidRPr="00521F98">
        <w:rPr>
          <w:rFonts w:asciiTheme="majorHAnsi" w:hAnsiTheme="majorHAnsi" w:cstheme="majorHAnsi"/>
          <w:color w:val="222222"/>
        </w:rPr>
        <w:t>- Chủ động rà soát, xem xét chức năng nhiệm vụ của các đơn vị, các phòng thuộc 2 Viện, các Khoa để báo cáo các cấp có thẩm quyền hoàn thiện cơ cấu tổ chức, bộ máy, chức năng và nhiệm vụ của các đơn vị thuộc Học viện.</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proofErr w:type="gramStart"/>
      <w:r w:rsidRPr="00521F98">
        <w:rPr>
          <w:rFonts w:asciiTheme="majorHAnsi" w:hAnsiTheme="majorHAnsi" w:cstheme="majorHAnsi"/>
          <w:color w:val="222222"/>
        </w:rPr>
        <w:t>- Trình Bộ Tài chính xin chủ trương thành lập phân hiệu Học viện Tài chính tại Thành phố Hồ Chí Minh.</w:t>
      </w:r>
      <w:proofErr w:type="gramEnd"/>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Làm quy trình bổ nhiệm 01 cán bộ lãnh đạo (Phó Trưởng trạm Y tế), tiếp nhận và bổ nhiệm 01 cán bộ lãnh đạo (Phó Trưởng ban QTTB), điều động và bổ nhiệm 01 cán bộ lãnh đạo (Phó Chánh VP); Các công tác bổ nhiệm, bổ nhiệm lại được thực hiện công khai, minh bạch theo đúng quy định của Đảng, Nhà nước, Ngành và Học viện.</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proofErr w:type="gramStart"/>
      <w:r w:rsidRPr="00521F98">
        <w:rPr>
          <w:rFonts w:asciiTheme="majorHAnsi" w:hAnsiTheme="majorHAnsi" w:cstheme="majorHAnsi"/>
          <w:color w:val="222222"/>
        </w:rPr>
        <w:t>- Điều động 01 viên chức.</w:t>
      </w:r>
      <w:proofErr w:type="gramEnd"/>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Hướng dẫn các đơn vị triển khai công tác đánh giá viên chức năm học 2017-2018.</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Ra quyết định nghỉ không lương cho 02 viên chức.</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Tổng hợp xét hết thời gian tập sự đối với viên chức tuyển dụng năm 2017.</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Triển khai công tác tự kiểm tra công tác tổ chức cán bộ tại Ban Tổ chức cán bộ và một số đơn vị trong Học viện.</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Triển khai công tác nâng lương thường xuyên tháng 05/2018.</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Giải quyết chế độ hưu cho 02 người.</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xml:space="preserve">- Ra quyết định nghỉ hưu và gửi thông báo nghỉ hưu cho các viên chức sắp đến thời hạn nghỉ hưu </w:t>
      </w:r>
      <w:proofErr w:type="gramStart"/>
      <w:r w:rsidRPr="00521F98">
        <w:rPr>
          <w:rFonts w:asciiTheme="majorHAnsi" w:hAnsiTheme="majorHAnsi" w:cstheme="majorHAnsi"/>
          <w:color w:val="222222"/>
        </w:rPr>
        <w:t>theo</w:t>
      </w:r>
      <w:proofErr w:type="gramEnd"/>
      <w:r w:rsidRPr="00521F98">
        <w:rPr>
          <w:rFonts w:asciiTheme="majorHAnsi" w:hAnsiTheme="majorHAnsi" w:cstheme="majorHAnsi"/>
          <w:color w:val="222222"/>
        </w:rPr>
        <w:t xml:space="preserve"> quy định.</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Làm báo cáo đối chiếu BHXH tháng 05/2018.</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xml:space="preserve">- Giải quyết chế độ </w:t>
      </w:r>
      <w:proofErr w:type="gramStart"/>
      <w:r w:rsidRPr="00521F98">
        <w:rPr>
          <w:rFonts w:asciiTheme="majorHAnsi" w:hAnsiTheme="majorHAnsi" w:cstheme="majorHAnsi"/>
          <w:color w:val="222222"/>
        </w:rPr>
        <w:t>thai</w:t>
      </w:r>
      <w:proofErr w:type="gramEnd"/>
      <w:r w:rsidRPr="00521F98">
        <w:rPr>
          <w:rFonts w:asciiTheme="majorHAnsi" w:hAnsiTheme="majorHAnsi" w:cstheme="majorHAnsi"/>
          <w:color w:val="222222"/>
        </w:rPr>
        <w:t xml:space="preserve"> sản cho 03 viên chức.</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Rà soát quá trình đóng bảo hiểm cho viên chức Học viện.</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Tính toán chế độ thâm niên nhà giáo tháng 05/2018.</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Thành lập ban chỉ đạo công tác phối hợp tổ chức thi THPT Quốc gia năm 2018; Cử cán bộ tham gia coi thi, giám sát thi THPT Quốc gia năm 2018;</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Thành lập hội đồng tuyển sinh hệ đại học chính quy xét tuyển thẳng học sinh giỏi dựa v</w:t>
      </w:r>
      <w:r w:rsidR="00197D27">
        <w:rPr>
          <w:rFonts w:asciiTheme="majorHAnsi" w:hAnsiTheme="majorHAnsi" w:cstheme="majorHAnsi"/>
          <w:color w:val="222222"/>
        </w:rPr>
        <w:t>à kết quả học tập THPT 2018.</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Thành lập hội đồng tuyển sinh hệ đại học chính quy xét tuyển hệ đại học chính quy dựa vào kết quả thi THPT Quốc gia năm 2018;</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Tổ chức 01 lớp tập huấn: “Nghiệp vụ chuyên sâu về Thuế - Hải quan” cho cán bộ viên chức của Học viện.</w:t>
      </w:r>
    </w:p>
    <w:p w:rsidR="00C500DD" w:rsidRPr="00521F98" w:rsidRDefault="00C500DD" w:rsidP="00521F98">
      <w:pPr>
        <w:shd w:val="clear" w:color="auto" w:fill="FFFFFF"/>
        <w:spacing w:line="276" w:lineRule="auto"/>
        <w:ind w:firstLine="720"/>
        <w:jc w:val="both"/>
        <w:rPr>
          <w:rFonts w:asciiTheme="majorHAnsi" w:hAnsiTheme="majorHAnsi" w:cstheme="majorHAnsi"/>
          <w:color w:val="222222"/>
        </w:rPr>
      </w:pPr>
      <w:r w:rsidRPr="00521F98">
        <w:rPr>
          <w:rFonts w:asciiTheme="majorHAnsi" w:hAnsiTheme="majorHAnsi" w:cstheme="majorHAnsi"/>
          <w:color w:val="222222"/>
        </w:rPr>
        <w:t xml:space="preserve">- Cử viên chức đi đào tạo sau đại học ở trong và ngoài nước </w:t>
      </w:r>
      <w:proofErr w:type="gramStart"/>
      <w:r w:rsidRPr="00521F98">
        <w:rPr>
          <w:rFonts w:asciiTheme="majorHAnsi" w:hAnsiTheme="majorHAnsi" w:cstheme="majorHAnsi"/>
          <w:color w:val="222222"/>
        </w:rPr>
        <w:t>theo</w:t>
      </w:r>
      <w:proofErr w:type="gramEnd"/>
      <w:r w:rsidRPr="00521F98">
        <w:rPr>
          <w:rFonts w:asciiTheme="majorHAnsi" w:hAnsiTheme="majorHAnsi" w:cstheme="majorHAnsi"/>
          <w:color w:val="222222"/>
        </w:rPr>
        <w:t xml:space="preserve"> kế hoạch.</w:t>
      </w:r>
    </w:p>
    <w:p w:rsidR="00C500DD" w:rsidRPr="00521F98" w:rsidRDefault="00C500DD" w:rsidP="00521F98">
      <w:pPr>
        <w:spacing w:line="276" w:lineRule="auto"/>
        <w:ind w:firstLine="426"/>
        <w:jc w:val="both"/>
        <w:rPr>
          <w:rFonts w:asciiTheme="majorHAnsi" w:hAnsiTheme="majorHAnsi" w:cstheme="majorHAnsi"/>
          <w:b/>
          <w:lang w:val="vi-VN"/>
        </w:rPr>
      </w:pPr>
      <w:r w:rsidRPr="00521F98">
        <w:rPr>
          <w:rFonts w:asciiTheme="majorHAnsi" w:hAnsiTheme="majorHAnsi" w:cstheme="majorHAnsi"/>
          <w:b/>
          <w:lang w:val="vi-VN"/>
        </w:rPr>
        <w:t>4. Hợp tác quốc tế và liên kết đào tạo quốc tế</w:t>
      </w:r>
    </w:p>
    <w:p w:rsidR="00C500DD" w:rsidRPr="00521F98" w:rsidRDefault="00A26789" w:rsidP="00521F98">
      <w:pPr>
        <w:shd w:val="clear" w:color="auto" w:fill="FFFFFF"/>
        <w:spacing w:line="276" w:lineRule="auto"/>
        <w:ind w:firstLine="426"/>
        <w:jc w:val="both"/>
        <w:rPr>
          <w:rFonts w:asciiTheme="majorHAnsi" w:hAnsiTheme="majorHAnsi" w:cstheme="majorHAnsi"/>
          <w:color w:val="222222"/>
          <w:lang w:val="vi-VN"/>
        </w:rPr>
      </w:pPr>
      <w:r w:rsidRPr="00521F98">
        <w:rPr>
          <w:rFonts w:asciiTheme="majorHAnsi" w:hAnsiTheme="majorHAnsi" w:cstheme="majorHAnsi"/>
          <w:color w:val="222222"/>
          <w:lang w:val="vi-VN"/>
        </w:rPr>
        <w:t xml:space="preserve">- </w:t>
      </w:r>
      <w:r w:rsidR="00C500DD" w:rsidRPr="00521F98">
        <w:rPr>
          <w:rFonts w:asciiTheme="majorHAnsi" w:hAnsiTheme="majorHAnsi" w:cstheme="majorHAnsi"/>
          <w:color w:val="222222"/>
          <w:lang w:val="vi-VN"/>
        </w:rPr>
        <w:t>Tổ chức Lễ Bế giảng và phát bằng tốt nghiệp cho học viên khóa 6 và khóa 7 chương trình thạc sỹ Tài chính doanh nghiệp và kiểm soát quản trị (liên kết giữa Học viện Tài chính và Đại học Toulon - Pháp).</w:t>
      </w:r>
    </w:p>
    <w:p w:rsidR="00C500DD" w:rsidRPr="00521F98" w:rsidRDefault="00A26789" w:rsidP="00521F98">
      <w:pPr>
        <w:shd w:val="clear" w:color="auto" w:fill="FFFFFF"/>
        <w:spacing w:line="276" w:lineRule="auto"/>
        <w:ind w:firstLine="426"/>
        <w:jc w:val="both"/>
        <w:rPr>
          <w:rFonts w:asciiTheme="majorHAnsi" w:hAnsiTheme="majorHAnsi" w:cstheme="majorHAnsi"/>
          <w:color w:val="222222"/>
          <w:lang w:val="vi-VN"/>
        </w:rPr>
      </w:pPr>
      <w:r w:rsidRPr="00521F98">
        <w:rPr>
          <w:rFonts w:asciiTheme="majorHAnsi" w:hAnsiTheme="majorHAnsi" w:cstheme="majorHAnsi"/>
          <w:color w:val="222222"/>
          <w:lang w:val="vi-VN"/>
        </w:rPr>
        <w:lastRenderedPageBreak/>
        <w:t xml:space="preserve">- </w:t>
      </w:r>
      <w:r w:rsidR="00C500DD" w:rsidRPr="00521F98">
        <w:rPr>
          <w:rFonts w:asciiTheme="majorHAnsi" w:hAnsiTheme="majorHAnsi" w:cstheme="majorHAnsi"/>
          <w:color w:val="222222"/>
          <w:lang w:val="vi-VN"/>
        </w:rPr>
        <w:t>Đã chọn lọc, dịch tin tức từ trang web tiếng Việt của Học viện; sưu tầm bên ngoài và đăng tổng cộng 15 tin lên website tiếng Anh của Học viện.</w:t>
      </w:r>
    </w:p>
    <w:p w:rsidR="00C500DD"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xml:space="preserve">- </w:t>
      </w:r>
      <w:r w:rsidR="00C500DD" w:rsidRPr="00521F98">
        <w:rPr>
          <w:rFonts w:asciiTheme="majorHAnsi" w:hAnsiTheme="majorHAnsi" w:cstheme="majorHAnsi"/>
          <w:color w:val="222222"/>
        </w:rPr>
        <w:t>Hoàn thiện website của Ban HTQT trong modul web HVTC</w:t>
      </w:r>
      <w:r w:rsidR="00042C5C">
        <w:rPr>
          <w:rFonts w:asciiTheme="majorHAnsi" w:hAnsiTheme="majorHAnsi" w:cstheme="majorHAnsi"/>
          <w:color w:val="222222"/>
        </w:rPr>
        <w:t>.</w:t>
      </w:r>
    </w:p>
    <w:p w:rsidR="00C500DD"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xml:space="preserve">- </w:t>
      </w:r>
      <w:r w:rsidR="00C500DD" w:rsidRPr="00521F98">
        <w:rPr>
          <w:rFonts w:asciiTheme="majorHAnsi" w:hAnsiTheme="majorHAnsi" w:cstheme="majorHAnsi"/>
          <w:color w:val="222222"/>
        </w:rPr>
        <w:t>Thực hiện các nội dung về chuẩn bị Hội thảo quốc tế.</w:t>
      </w:r>
    </w:p>
    <w:p w:rsidR="00C500DD"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xml:space="preserve">- </w:t>
      </w:r>
      <w:r w:rsidR="00C500DD" w:rsidRPr="00521F98">
        <w:rPr>
          <w:rFonts w:asciiTheme="majorHAnsi" w:hAnsiTheme="majorHAnsi" w:cstheme="majorHAnsi"/>
          <w:color w:val="222222"/>
        </w:rPr>
        <w:t xml:space="preserve">Xây dựng xong chương trình Study tour </w:t>
      </w:r>
      <w:proofErr w:type="gramStart"/>
      <w:r w:rsidR="00C500DD" w:rsidRPr="00521F98">
        <w:rPr>
          <w:rFonts w:asciiTheme="majorHAnsi" w:hAnsiTheme="majorHAnsi" w:cstheme="majorHAnsi"/>
          <w:color w:val="222222"/>
        </w:rPr>
        <w:t>Summer</w:t>
      </w:r>
      <w:proofErr w:type="gramEnd"/>
      <w:r w:rsidR="00C500DD" w:rsidRPr="00521F98">
        <w:rPr>
          <w:rFonts w:asciiTheme="majorHAnsi" w:hAnsiTheme="majorHAnsi" w:cstheme="majorHAnsi"/>
          <w:color w:val="222222"/>
        </w:rPr>
        <w:t xml:space="preserve"> 2018, đang phối hợp với Ban Điều hành chương trình Chất lượng cao thực hiện các hoạt động quảng bá, tuyển sinh</w:t>
      </w:r>
      <w:r w:rsidR="00042C5C">
        <w:rPr>
          <w:rFonts w:asciiTheme="majorHAnsi" w:hAnsiTheme="majorHAnsi" w:cstheme="majorHAnsi"/>
          <w:color w:val="222222"/>
        </w:rPr>
        <w:t>.</w:t>
      </w:r>
    </w:p>
    <w:p w:rsidR="00C500DD"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xml:space="preserve">- </w:t>
      </w:r>
      <w:r w:rsidR="00C500DD" w:rsidRPr="00521F98">
        <w:rPr>
          <w:rFonts w:asciiTheme="majorHAnsi" w:hAnsiTheme="majorHAnsi" w:cstheme="majorHAnsi"/>
          <w:color w:val="222222"/>
        </w:rPr>
        <w:t>Đón tiếp một số khách đến thăm và làm việc với Học viện như Đại diện Đại học Tĩnh Nghi - Đài Loan và Đại diện Đại học HELP - Malaysia.</w:t>
      </w:r>
    </w:p>
    <w:p w:rsidR="00C500DD"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xml:space="preserve">- </w:t>
      </w:r>
      <w:r w:rsidR="00C500DD" w:rsidRPr="00521F98">
        <w:rPr>
          <w:rFonts w:asciiTheme="majorHAnsi" w:hAnsiTheme="majorHAnsi" w:cstheme="majorHAnsi"/>
          <w:color w:val="222222"/>
        </w:rPr>
        <w:t xml:space="preserve">Phối hợp chặt chẽ với Ban Điều hành chương trình Chất </w:t>
      </w:r>
      <w:r w:rsidR="008339B2" w:rsidRPr="00521F98">
        <w:rPr>
          <w:rFonts w:asciiTheme="majorHAnsi" w:hAnsiTheme="majorHAnsi" w:cstheme="majorHAnsi"/>
          <w:color w:val="222222"/>
        </w:rPr>
        <w:t xml:space="preserve">lượng cao và đối tác nước ngoài, </w:t>
      </w:r>
      <w:r w:rsidR="00C500DD" w:rsidRPr="00521F98">
        <w:rPr>
          <w:rFonts w:asciiTheme="majorHAnsi" w:hAnsiTheme="majorHAnsi" w:cstheme="majorHAnsi"/>
          <w:color w:val="222222"/>
        </w:rPr>
        <w:t xml:space="preserve">hoàn thành xây dựng chương trình Study Tour Summer 2018 dành cho sinh viên HVTC; tổ chức quảng bá và tuyển sinh </w:t>
      </w:r>
      <w:r w:rsidR="00A83E36">
        <w:rPr>
          <w:rFonts w:asciiTheme="majorHAnsi" w:hAnsiTheme="majorHAnsi" w:cstheme="majorHAnsi"/>
          <w:color w:val="222222"/>
        </w:rPr>
        <w:t xml:space="preserve">cho </w:t>
      </w:r>
      <w:r w:rsidR="00C500DD" w:rsidRPr="00521F98">
        <w:rPr>
          <w:rFonts w:asciiTheme="majorHAnsi" w:hAnsiTheme="majorHAnsi" w:cstheme="majorHAnsi"/>
          <w:color w:val="222222"/>
        </w:rPr>
        <w:t>chương trình.</w:t>
      </w:r>
    </w:p>
    <w:p w:rsidR="00A26789" w:rsidRPr="00521F98" w:rsidRDefault="00A26789" w:rsidP="00521F98">
      <w:pPr>
        <w:spacing w:line="276" w:lineRule="auto"/>
        <w:ind w:firstLine="426"/>
        <w:jc w:val="both"/>
        <w:rPr>
          <w:rFonts w:asciiTheme="majorHAnsi" w:hAnsiTheme="majorHAnsi" w:cstheme="majorHAnsi"/>
          <w:b/>
        </w:rPr>
      </w:pPr>
      <w:r w:rsidRPr="00521F98">
        <w:rPr>
          <w:rFonts w:asciiTheme="majorHAnsi" w:hAnsiTheme="majorHAnsi" w:cstheme="majorHAnsi"/>
          <w:b/>
          <w:lang w:val="vi-VN"/>
        </w:rPr>
        <w:t>5. Công tác tài chính, cơ sở vật chất</w:t>
      </w:r>
    </w:p>
    <w:p w:rsidR="00A26789" w:rsidRPr="00521F98" w:rsidRDefault="00A26789" w:rsidP="00521F98">
      <w:pPr>
        <w:spacing w:line="276" w:lineRule="auto"/>
        <w:ind w:firstLine="425"/>
        <w:jc w:val="both"/>
        <w:rPr>
          <w:rFonts w:asciiTheme="majorHAnsi" w:hAnsiTheme="majorHAnsi" w:cstheme="majorHAnsi"/>
          <w:i/>
        </w:rPr>
      </w:pPr>
      <w:r w:rsidRPr="00521F98">
        <w:rPr>
          <w:rFonts w:asciiTheme="majorHAnsi" w:hAnsiTheme="majorHAnsi" w:cstheme="majorHAnsi"/>
          <w:i/>
          <w:lang w:val="vi-VN"/>
        </w:rPr>
        <w:t>* Công việc đã hoàn thành:</w:t>
      </w:r>
    </w:p>
    <w:p w:rsidR="00A26789"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Thực hiện dự toán ngân sách T5/2018, đến 31/5/2018 giải ngân được 57.324tr đạt 28,3% ngân sách năm.</w:t>
      </w:r>
    </w:p>
    <w:p w:rsidR="00A26789"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Phục vụ công tác xét duyệt quyết toán NSNN năm 2017.</w:t>
      </w:r>
    </w:p>
    <w:p w:rsidR="00A26789" w:rsidRPr="00521F98" w:rsidRDefault="00A26789" w:rsidP="00521F98">
      <w:pPr>
        <w:shd w:val="clear" w:color="auto" w:fill="FFFFFF"/>
        <w:spacing w:line="276" w:lineRule="auto"/>
        <w:ind w:firstLine="426"/>
        <w:jc w:val="both"/>
        <w:rPr>
          <w:rFonts w:asciiTheme="majorHAnsi" w:hAnsiTheme="majorHAnsi" w:cstheme="majorHAnsi"/>
          <w:color w:val="222222"/>
        </w:rPr>
      </w:pPr>
      <w:proofErr w:type="gramStart"/>
      <w:r w:rsidRPr="00521F98">
        <w:rPr>
          <w:rFonts w:asciiTheme="majorHAnsi" w:hAnsiTheme="majorHAnsi" w:cstheme="majorHAnsi"/>
          <w:color w:val="222222"/>
        </w:rPr>
        <w:t>- Điều chỉnh dự toán NSNN năm 2018 lần 1.</w:t>
      </w:r>
      <w:proofErr w:type="gramEnd"/>
    </w:p>
    <w:p w:rsidR="00A26789"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Hoàn thành cơ bản lắp các đường ống thoát nước, xây các hố ga và thảm lớp base (móng trên) các tuyến đường B3-3, A4, AB.</w:t>
      </w:r>
    </w:p>
    <w:p w:rsidR="00A26789"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Hoàn thành thi công hệ thống mương thủy lợi phía hạ lưu khoảng 70 m; Lắp đặt các hào kỹ thuật dọc các tuyến đường B3-3, A4.</w:t>
      </w:r>
    </w:p>
    <w:p w:rsidR="00871E6F" w:rsidRPr="00521F98" w:rsidRDefault="00A26789" w:rsidP="00521F98">
      <w:pPr>
        <w:shd w:val="clear" w:color="auto" w:fill="FFFFFF"/>
        <w:spacing w:line="276" w:lineRule="auto"/>
        <w:ind w:firstLine="426"/>
        <w:jc w:val="both"/>
        <w:rPr>
          <w:rFonts w:asciiTheme="majorHAnsi" w:hAnsiTheme="majorHAnsi" w:cstheme="majorHAnsi"/>
          <w:color w:val="222222"/>
        </w:rPr>
      </w:pPr>
      <w:proofErr w:type="gramStart"/>
      <w:r w:rsidRPr="00521F98">
        <w:rPr>
          <w:rFonts w:asciiTheme="majorHAnsi" w:hAnsiTheme="majorHAnsi" w:cstheme="majorHAnsi"/>
          <w:color w:val="222222"/>
        </w:rPr>
        <w:t>- Đã triển khai công tác san nền và hoàn thành khoảng 40% khối lượng.</w:t>
      </w:r>
      <w:proofErr w:type="gramEnd"/>
    </w:p>
    <w:p w:rsidR="00A26789" w:rsidRPr="00521F98" w:rsidRDefault="00A26789" w:rsidP="00521F98">
      <w:pPr>
        <w:shd w:val="clear" w:color="auto" w:fill="FFFFFF"/>
        <w:spacing w:line="276" w:lineRule="auto"/>
        <w:ind w:firstLine="426"/>
        <w:jc w:val="both"/>
        <w:rPr>
          <w:rFonts w:asciiTheme="majorHAnsi" w:hAnsiTheme="majorHAnsi" w:cstheme="majorHAnsi"/>
          <w:i/>
          <w:color w:val="222222"/>
        </w:rPr>
      </w:pPr>
      <w:r w:rsidRPr="00521F98">
        <w:rPr>
          <w:rFonts w:asciiTheme="majorHAnsi" w:hAnsiTheme="majorHAnsi" w:cstheme="majorHAnsi"/>
          <w:i/>
          <w:color w:val="222222"/>
        </w:rPr>
        <w:t>* Công việc đang triển khai:</w:t>
      </w:r>
    </w:p>
    <w:p w:rsidR="00A26789"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Tiếp tục hoàn thiện hệ thống các hố ga thoát nước mưa, nước thải, lớp base trên các tuyến đường giao thông.</w:t>
      </w:r>
    </w:p>
    <w:p w:rsidR="00A26789"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Tiếp tục thi công hệ thống mương thủy lợi, hoàn thiện hào kỹ thuật dọc các tuyến đường B3-3, A4.</w:t>
      </w:r>
    </w:p>
    <w:p w:rsidR="00A26789"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Tiếp tục công việc thiết kế, lập dự toán các hạng mục công trình phụ trợ bổ sung (tường rào, cổng, nhà bảo vệ, mở rộng đường vào, đường khớp nối vào dự án).</w:t>
      </w:r>
    </w:p>
    <w:p w:rsidR="00E55805" w:rsidRPr="00521F98" w:rsidRDefault="00A26789"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xml:space="preserve">- Tiếp tục công tác chuẩn bị đầu tư Dự </w:t>
      </w:r>
      <w:proofErr w:type="gramStart"/>
      <w:r w:rsidRPr="00521F98">
        <w:rPr>
          <w:rFonts w:asciiTheme="majorHAnsi" w:hAnsiTheme="majorHAnsi" w:cstheme="majorHAnsi"/>
          <w:color w:val="222222"/>
        </w:rPr>
        <w:t>án</w:t>
      </w:r>
      <w:proofErr w:type="gramEnd"/>
      <w:r w:rsidRPr="00521F98">
        <w:rPr>
          <w:rFonts w:asciiTheme="majorHAnsi" w:hAnsiTheme="majorHAnsi" w:cstheme="majorHAnsi"/>
          <w:color w:val="222222"/>
        </w:rPr>
        <w:t xml:space="preserve"> đầu tư xây dựng mở rộng Học viện Tài chính.</w:t>
      </w:r>
    </w:p>
    <w:p w:rsidR="00A26789" w:rsidRPr="00521F98" w:rsidRDefault="00A26789" w:rsidP="00521F98">
      <w:pPr>
        <w:spacing w:line="276" w:lineRule="auto"/>
        <w:ind w:firstLine="425"/>
        <w:jc w:val="both"/>
        <w:rPr>
          <w:rFonts w:asciiTheme="majorHAnsi" w:hAnsiTheme="majorHAnsi" w:cstheme="majorHAnsi"/>
          <w:b/>
        </w:rPr>
      </w:pPr>
      <w:r w:rsidRPr="00521F98">
        <w:rPr>
          <w:rFonts w:asciiTheme="majorHAnsi" w:hAnsiTheme="majorHAnsi" w:cstheme="majorHAnsi"/>
          <w:b/>
          <w:lang w:val="vi-VN"/>
        </w:rPr>
        <w:t xml:space="preserve">6. Công tác thanh tra </w:t>
      </w:r>
    </w:p>
    <w:p w:rsidR="008339B2" w:rsidRPr="00521F98" w:rsidRDefault="008339B2" w:rsidP="00521F98">
      <w:pPr>
        <w:spacing w:line="276" w:lineRule="auto"/>
        <w:ind w:firstLine="425"/>
        <w:jc w:val="both"/>
        <w:rPr>
          <w:rFonts w:asciiTheme="majorHAnsi" w:hAnsiTheme="majorHAnsi" w:cstheme="majorHAnsi"/>
          <w:i/>
        </w:rPr>
      </w:pPr>
      <w:r w:rsidRPr="00521F98">
        <w:rPr>
          <w:rFonts w:asciiTheme="majorHAnsi" w:hAnsiTheme="majorHAnsi" w:cstheme="majorHAnsi"/>
          <w:i/>
          <w:lang w:val="vi-VN"/>
        </w:rPr>
        <w:t>* Công việc đã hoàn thành:</w:t>
      </w:r>
    </w:p>
    <w:p w:rsidR="008339B2" w:rsidRPr="00521F98" w:rsidRDefault="008339B2"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xml:space="preserve">- Kiểm tra tình hình thực hiện giờ lên lớp của giảng viên, sinh viên và giờ làm việc của các đơn vị tại Học viện: Giảng viên và sinh viên đều thực hiện nghiêm túc giờ lên lớp; không còn hiện tượng giảng viên đi giảng muộn. </w:t>
      </w:r>
    </w:p>
    <w:p w:rsidR="008339B2" w:rsidRPr="00521F98" w:rsidRDefault="008339B2"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 Thanh tra các khâu trong quy trình tuyển sinh hệ Liên thông đại học khóa 21, Đại học văn bằng 2 khóa 18 đợt 1 năm 2018: Công tác tổ chức thi đã được thực hiện đúng kế hoạch; đảm bảo an toàn, nghiêm túc và đúng quy chế.</w:t>
      </w:r>
    </w:p>
    <w:p w:rsidR="008339B2" w:rsidRPr="00042C5C" w:rsidRDefault="008339B2" w:rsidP="00521F98">
      <w:pPr>
        <w:shd w:val="clear" w:color="auto" w:fill="FFFFFF"/>
        <w:spacing w:line="276" w:lineRule="auto"/>
        <w:ind w:firstLine="426"/>
        <w:jc w:val="both"/>
        <w:rPr>
          <w:rFonts w:asciiTheme="majorHAnsi" w:hAnsiTheme="majorHAnsi" w:cstheme="majorHAnsi"/>
          <w:i/>
          <w:color w:val="222222"/>
        </w:rPr>
      </w:pPr>
      <w:r w:rsidRPr="00042C5C">
        <w:rPr>
          <w:rFonts w:asciiTheme="majorHAnsi" w:hAnsiTheme="majorHAnsi" w:cstheme="majorHAnsi"/>
          <w:i/>
          <w:color w:val="222222"/>
        </w:rPr>
        <w:lastRenderedPageBreak/>
        <w:t>* Công việc đang triển khai:</w:t>
      </w:r>
    </w:p>
    <w:p w:rsidR="008339B2" w:rsidRPr="00521F98" w:rsidRDefault="008339B2" w:rsidP="00521F98">
      <w:pPr>
        <w:shd w:val="clear" w:color="auto" w:fill="FFFFFF"/>
        <w:spacing w:line="276" w:lineRule="auto"/>
        <w:ind w:firstLine="426"/>
        <w:jc w:val="both"/>
        <w:rPr>
          <w:rFonts w:asciiTheme="majorHAnsi" w:hAnsiTheme="majorHAnsi" w:cstheme="majorHAnsi"/>
          <w:color w:val="222222"/>
        </w:rPr>
      </w:pPr>
      <w:r w:rsidRPr="00521F98">
        <w:rPr>
          <w:rFonts w:asciiTheme="majorHAnsi" w:hAnsiTheme="majorHAnsi" w:cstheme="majorHAnsi"/>
          <w:color w:val="222222"/>
        </w:rPr>
        <w:t>Kiểm tra các lớp học lại và thi kết thúc học phần các lớp học lại Đợt 2 Học kỳ II năm học 2017-2018 (Theo Thông báo số 314/TB-HVTC ngày 28/3/2018 của Học viện): Từ ngày 22/4 - 21/6/2018.</w:t>
      </w:r>
    </w:p>
    <w:p w:rsidR="008339B2" w:rsidRPr="00521F98" w:rsidRDefault="008339B2" w:rsidP="00521F98">
      <w:pPr>
        <w:spacing w:line="276" w:lineRule="auto"/>
        <w:ind w:firstLine="426"/>
        <w:jc w:val="both"/>
        <w:rPr>
          <w:rFonts w:asciiTheme="majorHAnsi" w:hAnsiTheme="majorHAnsi" w:cstheme="majorHAnsi"/>
          <w:b/>
          <w:lang w:val="vi-VN"/>
        </w:rPr>
      </w:pPr>
      <w:r w:rsidRPr="00521F98">
        <w:rPr>
          <w:rFonts w:asciiTheme="majorHAnsi" w:hAnsiTheme="majorHAnsi" w:cstheme="majorHAnsi"/>
          <w:b/>
          <w:lang w:val="vi-VN"/>
        </w:rPr>
        <w:t>7. Công tác khác</w:t>
      </w:r>
    </w:p>
    <w:p w:rsidR="008339B2" w:rsidRPr="00521F98" w:rsidRDefault="008339B2" w:rsidP="00521F98">
      <w:pPr>
        <w:spacing w:line="276" w:lineRule="auto"/>
        <w:ind w:firstLine="426"/>
        <w:jc w:val="both"/>
        <w:rPr>
          <w:rFonts w:asciiTheme="majorHAnsi" w:hAnsiTheme="majorHAnsi" w:cstheme="majorHAnsi"/>
          <w:i/>
          <w:lang w:val="vi-VN"/>
        </w:rPr>
      </w:pPr>
      <w:r w:rsidRPr="00521F98">
        <w:rPr>
          <w:rFonts w:asciiTheme="majorHAnsi" w:hAnsiTheme="majorHAnsi" w:cstheme="majorHAnsi"/>
          <w:i/>
          <w:lang w:val="vi-VN"/>
        </w:rPr>
        <w:t>* Công việc đã hoàn thành:</w:t>
      </w:r>
    </w:p>
    <w:p w:rsidR="00CE2410" w:rsidRPr="00840AAC" w:rsidRDefault="00F57751" w:rsidP="00521F98">
      <w:pPr>
        <w:shd w:val="clear" w:color="auto" w:fill="FFFFFF"/>
        <w:spacing w:line="276" w:lineRule="auto"/>
        <w:ind w:firstLine="426"/>
        <w:jc w:val="both"/>
        <w:rPr>
          <w:rFonts w:asciiTheme="majorHAnsi" w:hAnsiTheme="majorHAnsi" w:cstheme="majorHAnsi"/>
          <w:color w:val="222222"/>
          <w:lang w:val="vi-VN"/>
        </w:rPr>
      </w:pPr>
      <w:r w:rsidRPr="00F57751">
        <w:rPr>
          <w:rFonts w:asciiTheme="majorHAnsi" w:hAnsiTheme="majorHAnsi" w:cstheme="majorHAnsi"/>
          <w:color w:val="222222"/>
          <w:lang w:val="vi-VN"/>
        </w:rPr>
        <w:t xml:space="preserve">- </w:t>
      </w:r>
      <w:r w:rsidR="00CE2410" w:rsidRPr="00840AAC">
        <w:rPr>
          <w:rFonts w:asciiTheme="majorHAnsi" w:hAnsiTheme="majorHAnsi" w:cstheme="majorHAnsi"/>
          <w:color w:val="222222"/>
          <w:lang w:val="vi-VN"/>
        </w:rPr>
        <w:t>Khám, cấp phát thuốc điều trị, cấp cứu</w:t>
      </w:r>
      <w:r w:rsidR="001A1CF6" w:rsidRPr="001A1CF6">
        <w:rPr>
          <w:rFonts w:asciiTheme="majorHAnsi" w:hAnsiTheme="majorHAnsi" w:cstheme="majorHAnsi"/>
          <w:color w:val="222222"/>
          <w:lang w:val="vi-VN"/>
        </w:rPr>
        <w:t>,</w:t>
      </w:r>
      <w:r w:rsidR="00CE2410" w:rsidRPr="00840AAC">
        <w:rPr>
          <w:rFonts w:asciiTheme="majorHAnsi" w:hAnsiTheme="majorHAnsi" w:cstheme="majorHAnsi"/>
          <w:color w:val="222222"/>
          <w:lang w:val="vi-VN"/>
        </w:rPr>
        <w:t xml:space="preserve"> cho trên 450 lượt CBGV và SV đúng quy định</w:t>
      </w:r>
    </w:p>
    <w:p w:rsidR="00CE2410" w:rsidRPr="00981082" w:rsidRDefault="00F57751" w:rsidP="00521F98">
      <w:pPr>
        <w:shd w:val="clear" w:color="auto" w:fill="FFFFFF"/>
        <w:spacing w:line="276" w:lineRule="auto"/>
        <w:ind w:firstLine="426"/>
        <w:jc w:val="both"/>
        <w:rPr>
          <w:rFonts w:asciiTheme="majorHAnsi" w:hAnsiTheme="majorHAnsi" w:cstheme="majorHAnsi"/>
          <w:color w:val="222222"/>
          <w:lang w:val="vi-VN"/>
        </w:rPr>
      </w:pPr>
      <w:r w:rsidRPr="00F57751">
        <w:rPr>
          <w:rFonts w:asciiTheme="majorHAnsi" w:hAnsiTheme="majorHAnsi" w:cstheme="majorHAnsi"/>
          <w:color w:val="222222"/>
          <w:lang w:val="vi-VN"/>
        </w:rPr>
        <w:t>-</w:t>
      </w:r>
      <w:r w:rsidR="00CE2410" w:rsidRPr="00981082">
        <w:rPr>
          <w:rFonts w:asciiTheme="majorHAnsi" w:hAnsiTheme="majorHAnsi" w:cstheme="majorHAnsi"/>
          <w:color w:val="222222"/>
          <w:lang w:val="vi-VN"/>
        </w:rPr>
        <w:t xml:space="preserve"> Tổ chức khám sức khỏe định kỳ cho CBGV năm 2018 theo đúng quy định. </w:t>
      </w:r>
    </w:p>
    <w:p w:rsidR="00CE2410" w:rsidRPr="00981082" w:rsidRDefault="00F57751" w:rsidP="00521F98">
      <w:pPr>
        <w:shd w:val="clear" w:color="auto" w:fill="FFFFFF"/>
        <w:spacing w:line="276" w:lineRule="auto"/>
        <w:ind w:firstLine="426"/>
        <w:jc w:val="both"/>
        <w:rPr>
          <w:rFonts w:asciiTheme="majorHAnsi" w:hAnsiTheme="majorHAnsi" w:cstheme="majorHAnsi"/>
          <w:color w:val="222222"/>
          <w:lang w:val="vi-VN"/>
        </w:rPr>
      </w:pPr>
      <w:r w:rsidRPr="00F57751">
        <w:rPr>
          <w:rFonts w:asciiTheme="majorHAnsi" w:hAnsiTheme="majorHAnsi" w:cstheme="majorHAnsi"/>
          <w:color w:val="222222"/>
          <w:lang w:val="vi-VN"/>
        </w:rPr>
        <w:t>-</w:t>
      </w:r>
      <w:r w:rsidR="00CE2410" w:rsidRPr="00981082">
        <w:rPr>
          <w:rFonts w:asciiTheme="majorHAnsi" w:hAnsiTheme="majorHAnsi" w:cstheme="majorHAnsi"/>
          <w:color w:val="222222"/>
          <w:lang w:val="vi-VN"/>
        </w:rPr>
        <w:t xml:space="preserve"> Họp, kiểm tra nội bộ công tác vệ sinh học đường</w:t>
      </w:r>
    </w:p>
    <w:p w:rsidR="00CE2410" w:rsidRPr="004E7487" w:rsidRDefault="00F57751" w:rsidP="00521F98">
      <w:pPr>
        <w:shd w:val="clear" w:color="auto" w:fill="FFFFFF"/>
        <w:spacing w:line="276" w:lineRule="auto"/>
        <w:ind w:firstLine="426"/>
        <w:jc w:val="both"/>
        <w:rPr>
          <w:rFonts w:asciiTheme="majorHAnsi" w:hAnsiTheme="majorHAnsi" w:cstheme="majorHAnsi"/>
          <w:color w:val="222222"/>
          <w:lang w:val="vi-VN"/>
        </w:rPr>
      </w:pPr>
      <w:r w:rsidRPr="00F57751">
        <w:rPr>
          <w:rFonts w:asciiTheme="majorHAnsi" w:hAnsiTheme="majorHAnsi" w:cstheme="majorHAnsi"/>
          <w:color w:val="222222"/>
          <w:lang w:val="vi-VN"/>
        </w:rPr>
        <w:t>-</w:t>
      </w:r>
      <w:r w:rsidR="00CE2410" w:rsidRPr="00F57751">
        <w:rPr>
          <w:rFonts w:asciiTheme="majorHAnsi" w:hAnsiTheme="majorHAnsi" w:cstheme="majorHAnsi"/>
          <w:color w:val="222222"/>
          <w:lang w:val="vi-VN"/>
        </w:rPr>
        <w:t xml:space="preserve"> Triển khai đến các đơn vị mua BHYT bổ sung theo năm tài chính cho SV các khóa CQ53,54,55, Nam Toulon.</w:t>
      </w:r>
    </w:p>
    <w:p w:rsidR="00F57751" w:rsidRPr="004E7487" w:rsidRDefault="00F57751" w:rsidP="00F57751">
      <w:pPr>
        <w:shd w:val="clear" w:color="auto" w:fill="FFFFFF"/>
        <w:spacing w:line="276" w:lineRule="auto"/>
        <w:ind w:firstLine="426"/>
        <w:jc w:val="both"/>
        <w:rPr>
          <w:rStyle w:val="apple-converted-space"/>
          <w:rFonts w:asciiTheme="majorHAnsi" w:hAnsiTheme="majorHAnsi" w:cstheme="majorHAnsi"/>
          <w:bCs/>
          <w:color w:val="000000" w:themeColor="text1"/>
          <w:shd w:val="clear" w:color="auto" w:fill="FFFFFF"/>
          <w:lang w:val="vi-VN"/>
        </w:rPr>
      </w:pPr>
      <w:r w:rsidRPr="004E7487">
        <w:rPr>
          <w:rStyle w:val="apple-converted-space"/>
          <w:rFonts w:asciiTheme="majorHAnsi" w:hAnsiTheme="majorHAnsi" w:cstheme="majorHAnsi"/>
          <w:bCs/>
          <w:color w:val="000000" w:themeColor="text1"/>
          <w:shd w:val="clear" w:color="auto" w:fill="FFFFFF"/>
          <w:lang w:val="vi-VN"/>
        </w:rPr>
        <w:t>- Khai mạc Đại hội TDTT sinh viên lần thứ 5.</w:t>
      </w:r>
    </w:p>
    <w:p w:rsidR="00F57751" w:rsidRPr="004E7487" w:rsidRDefault="00F57751" w:rsidP="00F57751">
      <w:pPr>
        <w:spacing w:before="120" w:after="120" w:line="276" w:lineRule="auto"/>
        <w:ind w:firstLine="426"/>
        <w:jc w:val="both"/>
        <w:rPr>
          <w:rFonts w:asciiTheme="majorHAnsi" w:hAnsiTheme="majorHAnsi" w:cstheme="majorHAnsi"/>
          <w:color w:val="000000" w:themeColor="text1"/>
          <w:lang w:val="vi-VN"/>
        </w:rPr>
      </w:pPr>
      <w:r w:rsidRPr="004E7487">
        <w:rPr>
          <w:rStyle w:val="apple-converted-space"/>
          <w:rFonts w:asciiTheme="majorHAnsi" w:hAnsiTheme="majorHAnsi" w:cstheme="majorHAnsi"/>
          <w:bCs/>
          <w:color w:val="000000" w:themeColor="text1"/>
          <w:shd w:val="clear" w:color="auto" w:fill="FFFFFF"/>
          <w:lang w:val="vi-VN"/>
        </w:rPr>
        <w:t xml:space="preserve">- </w:t>
      </w:r>
      <w:r w:rsidRPr="004E7487">
        <w:rPr>
          <w:rFonts w:asciiTheme="majorHAnsi" w:hAnsiTheme="majorHAnsi" w:cstheme="majorHAnsi"/>
          <w:color w:val="000000" w:themeColor="text1"/>
          <w:lang w:val="vi-VN"/>
        </w:rPr>
        <w:t>Trưng bày sách nhân các ngày lễ.</w:t>
      </w:r>
    </w:p>
    <w:p w:rsidR="00F57751" w:rsidRPr="004E7487" w:rsidRDefault="00F57751" w:rsidP="00F57751">
      <w:pPr>
        <w:spacing w:before="120" w:after="120" w:line="276" w:lineRule="auto"/>
        <w:ind w:firstLine="426"/>
        <w:jc w:val="both"/>
        <w:rPr>
          <w:rFonts w:asciiTheme="majorHAnsi" w:hAnsiTheme="majorHAnsi" w:cstheme="majorHAnsi"/>
          <w:color w:val="000000" w:themeColor="text1"/>
          <w:lang w:val="vi-VN"/>
        </w:rPr>
      </w:pPr>
      <w:r w:rsidRPr="004E7487">
        <w:rPr>
          <w:rFonts w:asciiTheme="majorHAnsi" w:hAnsiTheme="majorHAnsi" w:cstheme="majorHAnsi"/>
          <w:color w:val="000000" w:themeColor="text1"/>
          <w:lang w:val="vi-VN"/>
        </w:rPr>
        <w:t>- Tổ chức lớp bồi dưỡng nghiệp vụ Thư viện “xây dựng kho mở”.</w:t>
      </w:r>
    </w:p>
    <w:p w:rsidR="000A79A0" w:rsidRPr="004E7487" w:rsidRDefault="00D305A1" w:rsidP="00521F98">
      <w:pPr>
        <w:shd w:val="clear" w:color="auto" w:fill="FFFFFF"/>
        <w:spacing w:line="276" w:lineRule="auto"/>
        <w:ind w:firstLine="426"/>
        <w:jc w:val="both"/>
        <w:rPr>
          <w:rFonts w:asciiTheme="majorHAnsi" w:hAnsiTheme="majorHAnsi" w:cstheme="majorHAnsi"/>
          <w:color w:val="222222"/>
          <w:lang w:val="vi-VN"/>
        </w:rPr>
      </w:pPr>
      <w:r w:rsidRPr="004E7487">
        <w:rPr>
          <w:rFonts w:asciiTheme="majorHAnsi" w:hAnsiTheme="majorHAnsi" w:cstheme="majorHAnsi"/>
          <w:color w:val="222222"/>
          <w:lang w:val="vi-VN"/>
        </w:rPr>
        <w:t>-  Đoàn thanh niên</w:t>
      </w:r>
    </w:p>
    <w:p w:rsidR="00D305A1" w:rsidRPr="004E7487" w:rsidRDefault="00D305A1" w:rsidP="00521F98">
      <w:pPr>
        <w:shd w:val="clear" w:color="auto" w:fill="FFFFFF"/>
        <w:spacing w:line="276" w:lineRule="auto"/>
        <w:ind w:firstLine="426"/>
        <w:jc w:val="both"/>
        <w:rPr>
          <w:rFonts w:asciiTheme="majorHAnsi" w:hAnsiTheme="majorHAnsi" w:cstheme="majorHAnsi"/>
          <w:color w:val="000000" w:themeColor="text1"/>
          <w:lang w:val="vi-VN"/>
        </w:rPr>
      </w:pPr>
      <w:r w:rsidRPr="004E7487">
        <w:rPr>
          <w:rFonts w:asciiTheme="majorHAnsi" w:hAnsiTheme="majorHAnsi" w:cstheme="majorHAnsi"/>
          <w:color w:val="222222"/>
          <w:lang w:val="vi-VN"/>
        </w:rPr>
        <w:t xml:space="preserve">+ </w:t>
      </w:r>
      <w:r w:rsidRPr="004E7487">
        <w:rPr>
          <w:rFonts w:asciiTheme="majorHAnsi" w:hAnsiTheme="majorHAnsi" w:cstheme="majorHAnsi"/>
          <w:color w:val="000000" w:themeColor="text1"/>
          <w:lang w:val="vi-VN"/>
        </w:rPr>
        <w:t>Phối hợp tổ chức thành công Chung khảo “Hội thi Olympic Kinh tế lượng và ứng dụng toàn quốc lần thứ 3, năm 2018”.</w:t>
      </w:r>
    </w:p>
    <w:p w:rsidR="00D305A1" w:rsidRPr="00D03577" w:rsidRDefault="00D305A1" w:rsidP="00521F98">
      <w:pPr>
        <w:shd w:val="clear" w:color="auto" w:fill="FFFFFF"/>
        <w:spacing w:line="276" w:lineRule="auto"/>
        <w:ind w:firstLine="426"/>
        <w:jc w:val="both"/>
        <w:rPr>
          <w:rFonts w:asciiTheme="majorHAnsi" w:hAnsiTheme="majorHAnsi" w:cstheme="majorHAnsi"/>
          <w:color w:val="000000" w:themeColor="text1"/>
          <w:lang w:val="vi-VN"/>
        </w:rPr>
      </w:pPr>
      <w:r w:rsidRPr="00D03577">
        <w:rPr>
          <w:rFonts w:asciiTheme="majorHAnsi" w:hAnsiTheme="majorHAnsi" w:cstheme="majorHAnsi"/>
          <w:color w:val="000000" w:themeColor="text1"/>
          <w:lang w:val="vi-VN"/>
        </w:rPr>
        <w:t>+ Tổ chức thành công Đêm chung kết Hội thi “Sinh viên thanh lịch HVTC 2018”.</w:t>
      </w:r>
    </w:p>
    <w:p w:rsidR="00D305A1" w:rsidRPr="00D03577" w:rsidRDefault="00D305A1" w:rsidP="00521F98">
      <w:pPr>
        <w:shd w:val="clear" w:color="auto" w:fill="FFFFFF"/>
        <w:spacing w:line="276" w:lineRule="auto"/>
        <w:ind w:firstLine="426"/>
        <w:jc w:val="both"/>
        <w:rPr>
          <w:rFonts w:asciiTheme="majorHAnsi" w:hAnsiTheme="majorHAnsi" w:cstheme="majorHAnsi"/>
          <w:bCs/>
          <w:color w:val="000000" w:themeColor="text1"/>
          <w:shd w:val="clear" w:color="auto" w:fill="FFFFFF"/>
          <w:lang w:val="vi-VN"/>
        </w:rPr>
      </w:pPr>
      <w:r w:rsidRPr="00D03577">
        <w:rPr>
          <w:rFonts w:asciiTheme="majorHAnsi" w:hAnsiTheme="majorHAnsi" w:cstheme="majorHAnsi"/>
          <w:color w:val="000000" w:themeColor="text1"/>
          <w:lang w:val="vi-VN"/>
        </w:rPr>
        <w:t xml:space="preserve">+ </w:t>
      </w:r>
      <w:r w:rsidRPr="00D03577">
        <w:rPr>
          <w:rFonts w:asciiTheme="majorHAnsi" w:hAnsiTheme="majorHAnsi" w:cstheme="majorHAnsi"/>
          <w:bCs/>
          <w:color w:val="000000" w:themeColor="text1"/>
          <w:shd w:val="clear" w:color="auto" w:fill="FFFFFF"/>
          <w:lang w:val="vi-VN"/>
        </w:rPr>
        <w:t>Phối hợp với đơn vị chức năng tổ chức trao giấy khen cho 4 tập thể, 7 cá nhân trong việc tổ chức các hoạt động Đoàn - Hội hiệu quả và đạt những giải thưởng cao trong các cuộc thi cấp thành phố, cấp quốc gia.</w:t>
      </w:r>
    </w:p>
    <w:p w:rsidR="00D0329D" w:rsidRPr="00D03577" w:rsidRDefault="00D305A1" w:rsidP="00521F98">
      <w:pPr>
        <w:shd w:val="clear" w:color="auto" w:fill="FFFFFF"/>
        <w:spacing w:line="276" w:lineRule="auto"/>
        <w:ind w:firstLine="426"/>
        <w:jc w:val="both"/>
        <w:rPr>
          <w:rFonts w:asciiTheme="majorHAnsi" w:hAnsiTheme="majorHAnsi" w:cstheme="majorHAnsi"/>
          <w:bCs/>
          <w:color w:val="000000" w:themeColor="text1"/>
          <w:shd w:val="clear" w:color="auto" w:fill="FFFFFF"/>
          <w:lang w:val="vi-VN"/>
        </w:rPr>
      </w:pPr>
      <w:r w:rsidRPr="00D03577">
        <w:rPr>
          <w:rFonts w:asciiTheme="majorHAnsi" w:hAnsiTheme="majorHAnsi" w:cstheme="majorHAnsi"/>
          <w:bCs/>
          <w:color w:val="000000" w:themeColor="text1"/>
          <w:shd w:val="clear" w:color="auto" w:fill="FFFFFF"/>
          <w:lang w:val="vi-VN"/>
        </w:rPr>
        <w:t xml:space="preserve">+ </w:t>
      </w:r>
      <w:r w:rsidR="00D0329D" w:rsidRPr="00D03577">
        <w:rPr>
          <w:rFonts w:asciiTheme="majorHAnsi" w:hAnsiTheme="majorHAnsi" w:cstheme="majorHAnsi"/>
          <w:color w:val="000000" w:themeColor="text1"/>
          <w:shd w:val="clear" w:color="auto" w:fill="FFFFFF"/>
          <w:lang w:val="vi-VN"/>
        </w:rPr>
        <w:t xml:space="preserve">Đoàn thanh niên HVTC phối hợp với Trung tâm văn hóa giáo dục và đào tạo Unesco- Cep tổ chức buổi </w:t>
      </w:r>
      <w:r w:rsidR="00D0329D" w:rsidRPr="00D03577">
        <w:rPr>
          <w:rFonts w:asciiTheme="majorHAnsi" w:hAnsiTheme="majorHAnsi" w:cstheme="majorHAnsi"/>
          <w:bCs/>
          <w:color w:val="000000" w:themeColor="text1"/>
          <w:shd w:val="clear" w:color="auto" w:fill="FFFFFF"/>
          <w:lang w:val="vi-VN"/>
        </w:rPr>
        <w:t>Trải nghiệm hang Sơn Đoòng qua kính 3D &amp; tọa đàm Today's voice Unitour.</w:t>
      </w:r>
    </w:p>
    <w:p w:rsidR="00D0329D" w:rsidRPr="00521F98" w:rsidRDefault="00D0329D" w:rsidP="00521F98">
      <w:pPr>
        <w:shd w:val="clear" w:color="auto" w:fill="FFFFFF"/>
        <w:spacing w:line="276" w:lineRule="auto"/>
        <w:ind w:firstLine="426"/>
        <w:jc w:val="both"/>
        <w:rPr>
          <w:rFonts w:asciiTheme="majorHAnsi" w:hAnsiTheme="majorHAnsi" w:cstheme="majorHAnsi"/>
          <w:color w:val="1D2129"/>
          <w:shd w:val="clear" w:color="auto" w:fill="FFFFFF"/>
        </w:rPr>
      </w:pPr>
      <w:r w:rsidRPr="00521F98">
        <w:rPr>
          <w:rFonts w:asciiTheme="majorHAnsi" w:hAnsiTheme="majorHAnsi" w:cstheme="majorHAnsi"/>
          <w:bCs/>
          <w:color w:val="000000" w:themeColor="text1"/>
          <w:shd w:val="clear" w:color="auto" w:fill="FFFFFF"/>
        </w:rPr>
        <w:t xml:space="preserve">+ </w:t>
      </w:r>
      <w:r w:rsidRPr="00521F98">
        <w:rPr>
          <w:rFonts w:asciiTheme="majorHAnsi" w:hAnsiTheme="majorHAnsi" w:cstheme="majorHAnsi"/>
          <w:color w:val="000000" w:themeColor="text1"/>
          <w:shd w:val="clear" w:color="auto" w:fill="FFFFFF"/>
        </w:rPr>
        <w:t xml:space="preserve">CLB Sinh viên tình nguyện vận động hiến máu nhân đạo, Hội sinh viên HVTC phối hợp với chi hội 5/12 tổ chức thành công chương trình </w:t>
      </w:r>
      <w:proofErr w:type="gramStart"/>
      <w:r w:rsidRPr="00521F98">
        <w:rPr>
          <w:rFonts w:asciiTheme="majorHAnsi" w:hAnsiTheme="majorHAnsi" w:cstheme="majorHAnsi"/>
          <w:color w:val="1D2129"/>
          <w:shd w:val="clear" w:color="auto" w:fill="FFFFFF"/>
        </w:rPr>
        <w:t>" Sức</w:t>
      </w:r>
      <w:proofErr w:type="gramEnd"/>
      <w:r w:rsidRPr="00521F98">
        <w:rPr>
          <w:rFonts w:asciiTheme="majorHAnsi" w:hAnsiTheme="majorHAnsi" w:cstheme="majorHAnsi"/>
          <w:color w:val="1D2129"/>
          <w:shd w:val="clear" w:color="auto" w:fill="FFFFFF"/>
        </w:rPr>
        <w:t xml:space="preserve"> Trẻ Tài Chính-Trọn Vẹn Tuổi Thanh Xuân".</w:t>
      </w:r>
    </w:p>
    <w:p w:rsidR="00D0329D" w:rsidRPr="00521F98" w:rsidRDefault="00D0329D" w:rsidP="00521F98">
      <w:pPr>
        <w:shd w:val="clear" w:color="auto" w:fill="FFFFFF"/>
        <w:spacing w:line="276" w:lineRule="auto"/>
        <w:ind w:firstLine="426"/>
        <w:jc w:val="both"/>
        <w:rPr>
          <w:rFonts w:asciiTheme="majorHAnsi" w:hAnsiTheme="majorHAnsi" w:cstheme="majorHAnsi"/>
          <w:color w:val="1D2129"/>
          <w:shd w:val="clear" w:color="auto" w:fill="FFFFFF"/>
        </w:rPr>
      </w:pPr>
      <w:r w:rsidRPr="00521F98">
        <w:rPr>
          <w:rFonts w:asciiTheme="majorHAnsi" w:hAnsiTheme="majorHAnsi" w:cstheme="majorHAnsi"/>
          <w:color w:val="1D2129"/>
          <w:shd w:val="clear" w:color="auto" w:fill="FFFFFF"/>
        </w:rPr>
        <w:t>+ Đoàn thanh niên HVTC phối hợp với CLB Xanh Hà Nội tổ chức buổi Lễ cắt băng khánh thành chương trình “Không gian xanh 2018”.</w:t>
      </w:r>
    </w:p>
    <w:p w:rsidR="00D0329D" w:rsidRPr="00521F98" w:rsidRDefault="00D0329D" w:rsidP="00521F98">
      <w:pPr>
        <w:shd w:val="clear" w:color="auto" w:fill="FFFFFF"/>
        <w:spacing w:line="276" w:lineRule="auto"/>
        <w:ind w:firstLine="426"/>
        <w:jc w:val="both"/>
        <w:rPr>
          <w:rFonts w:asciiTheme="majorHAnsi" w:hAnsiTheme="majorHAnsi" w:cstheme="majorHAnsi"/>
          <w:color w:val="000000" w:themeColor="text1"/>
          <w:shd w:val="clear" w:color="auto" w:fill="FFFFFF"/>
        </w:rPr>
      </w:pPr>
      <w:r w:rsidRPr="00521F98">
        <w:rPr>
          <w:rFonts w:asciiTheme="majorHAnsi" w:hAnsiTheme="majorHAnsi" w:cstheme="majorHAnsi"/>
          <w:color w:val="1D2129"/>
          <w:shd w:val="clear" w:color="auto" w:fill="FFFFFF"/>
        </w:rPr>
        <w:t xml:space="preserve">+ </w:t>
      </w:r>
      <w:r w:rsidRPr="00521F98">
        <w:rPr>
          <w:rFonts w:asciiTheme="majorHAnsi" w:hAnsiTheme="majorHAnsi" w:cstheme="majorHAnsi"/>
          <w:color w:val="000000" w:themeColor="text1"/>
          <w:shd w:val="clear" w:color="auto" w:fill="FFFFFF"/>
        </w:rPr>
        <w:t>CLB Marketing HVTC tổ chức thành công Chung kết cuộc thi “Tôi lên tiếng 2018”.</w:t>
      </w:r>
    </w:p>
    <w:p w:rsidR="00D0329D" w:rsidRPr="00521F98" w:rsidRDefault="00D0329D" w:rsidP="00521F98">
      <w:pPr>
        <w:shd w:val="clear" w:color="auto" w:fill="FFFFFF"/>
        <w:spacing w:line="276" w:lineRule="auto"/>
        <w:ind w:firstLine="426"/>
        <w:jc w:val="both"/>
        <w:rPr>
          <w:rStyle w:val="apple-converted-space"/>
          <w:rFonts w:asciiTheme="majorHAnsi" w:hAnsiTheme="majorHAnsi" w:cstheme="majorHAnsi"/>
          <w:bCs/>
          <w:color w:val="000000" w:themeColor="text1"/>
          <w:shd w:val="clear" w:color="auto" w:fill="FFFFFF"/>
        </w:rPr>
      </w:pPr>
      <w:r w:rsidRPr="00521F98">
        <w:rPr>
          <w:rFonts w:asciiTheme="majorHAnsi" w:hAnsiTheme="majorHAnsi" w:cstheme="majorHAnsi"/>
          <w:color w:val="000000" w:themeColor="text1"/>
          <w:shd w:val="clear" w:color="auto" w:fill="FFFFFF"/>
        </w:rPr>
        <w:t xml:space="preserve">+ </w:t>
      </w:r>
      <w:r w:rsidRPr="00521F98">
        <w:rPr>
          <w:rFonts w:asciiTheme="majorHAnsi" w:hAnsiTheme="majorHAnsi" w:cstheme="majorHAnsi"/>
          <w:bCs/>
          <w:color w:val="000000" w:themeColor="text1"/>
          <w:shd w:val="clear" w:color="auto" w:fill="FFFFFF"/>
        </w:rPr>
        <w:t>Tổ chức Đại hội Đại biểu Hội sinh viên lần thứ VII, nhiệm kì 2018- 2020.</w:t>
      </w:r>
      <w:r w:rsidRPr="00521F98">
        <w:rPr>
          <w:rStyle w:val="apple-converted-space"/>
          <w:rFonts w:asciiTheme="majorHAnsi" w:hAnsiTheme="majorHAnsi" w:cstheme="majorHAnsi"/>
          <w:bCs/>
          <w:color w:val="000000" w:themeColor="text1"/>
          <w:shd w:val="clear" w:color="auto" w:fill="FFFFFF"/>
        </w:rPr>
        <w:t> </w:t>
      </w:r>
    </w:p>
    <w:p w:rsidR="00C1247D" w:rsidRDefault="000A79A0" w:rsidP="00C1247D">
      <w:pPr>
        <w:spacing w:line="276" w:lineRule="auto"/>
        <w:ind w:firstLine="426"/>
        <w:jc w:val="both"/>
        <w:rPr>
          <w:rFonts w:asciiTheme="majorHAnsi" w:hAnsiTheme="majorHAnsi" w:cstheme="majorHAnsi"/>
          <w:b/>
        </w:rPr>
      </w:pPr>
      <w:r w:rsidRPr="00521F98">
        <w:rPr>
          <w:rFonts w:asciiTheme="majorHAnsi" w:hAnsiTheme="majorHAnsi" w:cstheme="majorHAnsi"/>
          <w:b/>
          <w:lang w:val="vi-VN"/>
        </w:rPr>
        <w:t xml:space="preserve">II. Kế hoạch thực hiện công tác tháng </w:t>
      </w:r>
      <w:r w:rsidRPr="00521F98">
        <w:rPr>
          <w:rFonts w:asciiTheme="majorHAnsi" w:hAnsiTheme="majorHAnsi" w:cstheme="majorHAnsi"/>
          <w:b/>
        </w:rPr>
        <w:t>6</w:t>
      </w:r>
      <w:r w:rsidRPr="00521F98">
        <w:rPr>
          <w:rFonts w:asciiTheme="majorHAnsi" w:hAnsiTheme="majorHAnsi" w:cstheme="majorHAnsi"/>
          <w:b/>
          <w:lang w:val="vi-VN"/>
        </w:rPr>
        <w:t xml:space="preserve"> năm 2018</w:t>
      </w:r>
    </w:p>
    <w:p w:rsidR="000A79A0" w:rsidRPr="00521F98" w:rsidRDefault="000A79A0" w:rsidP="00C1247D">
      <w:pPr>
        <w:spacing w:line="276" w:lineRule="auto"/>
        <w:ind w:firstLine="426"/>
        <w:jc w:val="both"/>
        <w:rPr>
          <w:rFonts w:asciiTheme="majorHAnsi" w:hAnsiTheme="majorHAnsi" w:cstheme="majorHAnsi"/>
          <w:b/>
          <w:lang w:val="vi-VN"/>
        </w:rPr>
      </w:pPr>
      <w:r w:rsidRPr="00521F98">
        <w:rPr>
          <w:rFonts w:asciiTheme="majorHAnsi" w:hAnsiTheme="majorHAnsi" w:cstheme="majorHAnsi"/>
          <w:b/>
          <w:lang w:val="vi-VN"/>
        </w:rPr>
        <w:t>1. Hoạt động đào tạo, bồi dưỡng</w:t>
      </w:r>
    </w:p>
    <w:p w:rsidR="000A79A0" w:rsidRPr="00840AAC" w:rsidRDefault="000A79A0" w:rsidP="00C1247D">
      <w:pPr>
        <w:spacing w:line="276" w:lineRule="auto"/>
        <w:ind w:firstLine="630"/>
        <w:jc w:val="both"/>
        <w:rPr>
          <w:rFonts w:asciiTheme="majorHAnsi" w:hAnsiTheme="majorHAnsi" w:cstheme="majorHAnsi"/>
          <w:i/>
          <w:lang w:val="vi-VN"/>
        </w:rPr>
      </w:pPr>
      <w:r w:rsidRPr="00521F98">
        <w:rPr>
          <w:rFonts w:asciiTheme="majorHAnsi" w:hAnsiTheme="majorHAnsi" w:cstheme="majorHAnsi"/>
          <w:i/>
          <w:lang w:val="vi-VN"/>
        </w:rPr>
        <w:t>a. Công tác tuyển sinh:</w:t>
      </w:r>
    </w:p>
    <w:p w:rsidR="000A79A0" w:rsidRPr="00521F98" w:rsidRDefault="000A79A0" w:rsidP="00521F98">
      <w:pPr>
        <w:spacing w:line="276" w:lineRule="auto"/>
        <w:ind w:firstLine="630"/>
        <w:jc w:val="both"/>
        <w:rPr>
          <w:rFonts w:asciiTheme="majorHAnsi" w:hAnsiTheme="majorHAnsi" w:cstheme="majorHAnsi"/>
          <w:lang w:val="vi-VN"/>
        </w:rPr>
      </w:pPr>
      <w:r w:rsidRPr="00521F98">
        <w:rPr>
          <w:rFonts w:asciiTheme="majorHAnsi" w:hAnsiTheme="majorHAnsi" w:cstheme="majorHAnsi"/>
          <w:lang w:val="vi-VN"/>
        </w:rPr>
        <w:t xml:space="preserve">- Tổ chức chấm thi tuyển sinh, phúc khảo bài thi hệ LTĐH khóa 21, ĐHVB2 khóa 18 (TS đợt 1/2018). </w:t>
      </w:r>
    </w:p>
    <w:p w:rsidR="000A79A0" w:rsidRPr="00521F98" w:rsidRDefault="000A79A0" w:rsidP="00521F98">
      <w:pPr>
        <w:spacing w:line="276" w:lineRule="auto"/>
        <w:ind w:firstLine="630"/>
        <w:jc w:val="both"/>
        <w:rPr>
          <w:rFonts w:asciiTheme="majorHAnsi" w:hAnsiTheme="majorHAnsi" w:cstheme="majorHAnsi"/>
          <w:lang w:val="vi-VN"/>
        </w:rPr>
      </w:pPr>
      <w:r w:rsidRPr="00521F98">
        <w:rPr>
          <w:rFonts w:asciiTheme="majorHAnsi" w:hAnsiTheme="majorHAnsi" w:cstheme="majorHAnsi"/>
          <w:lang w:val="vi-VN"/>
        </w:rPr>
        <w:lastRenderedPageBreak/>
        <w:t>- Tổ chức tư vấn tuyển sinh &amp; hướng nghiệp vào Học viện Tài chính năm 2018. </w:t>
      </w:r>
    </w:p>
    <w:p w:rsidR="00042C5C" w:rsidRPr="00840AAC" w:rsidRDefault="000A79A0" w:rsidP="00042C5C">
      <w:pPr>
        <w:spacing w:line="276" w:lineRule="auto"/>
        <w:ind w:firstLine="630"/>
        <w:jc w:val="both"/>
        <w:rPr>
          <w:rFonts w:asciiTheme="majorHAnsi" w:hAnsiTheme="majorHAnsi" w:cstheme="majorHAnsi"/>
          <w:lang w:val="vi-VN"/>
        </w:rPr>
      </w:pPr>
      <w:r w:rsidRPr="00521F98">
        <w:rPr>
          <w:rFonts w:asciiTheme="majorHAnsi" w:hAnsiTheme="majorHAnsi" w:cstheme="majorHAnsi"/>
          <w:lang w:val="vi-VN"/>
        </w:rPr>
        <w:t>- Thu nhận hồ sơ xét tuyển thẳng học sinh giỏi dựa vào kết quả học tập ở cấp THPT hệ đại học chính quy CQ56 (đợt 1 từ 30/5-20/6; đợt 2 từ 03/7- 05/7/18)</w:t>
      </w:r>
      <w:r w:rsidR="00042C5C" w:rsidRPr="00042C5C">
        <w:rPr>
          <w:rFonts w:asciiTheme="majorHAnsi" w:hAnsiTheme="majorHAnsi" w:cstheme="majorHAnsi"/>
          <w:lang w:val="vi-VN"/>
        </w:rPr>
        <w:t>.</w:t>
      </w:r>
    </w:p>
    <w:p w:rsidR="00042C5C" w:rsidRPr="00840AAC" w:rsidRDefault="000A79A0" w:rsidP="00042C5C">
      <w:pPr>
        <w:spacing w:line="276" w:lineRule="auto"/>
        <w:ind w:firstLine="630"/>
        <w:jc w:val="both"/>
        <w:rPr>
          <w:rFonts w:asciiTheme="majorHAnsi" w:hAnsiTheme="majorHAnsi" w:cstheme="majorHAnsi"/>
          <w:lang w:val="vi-VN"/>
        </w:rPr>
      </w:pPr>
      <w:r w:rsidRPr="00521F98">
        <w:rPr>
          <w:rFonts w:asciiTheme="majorHAnsi" w:hAnsiTheme="majorHAnsi" w:cstheme="majorHAnsi"/>
          <w:lang w:val="vi-VN"/>
        </w:rPr>
        <w:t xml:space="preserve">- Tham gia coi thi THPT quốc gia tại </w:t>
      </w:r>
      <w:r w:rsidRPr="00521F98">
        <w:rPr>
          <w:rFonts w:asciiTheme="majorHAnsi" w:hAnsiTheme="majorHAnsi" w:cstheme="majorHAnsi"/>
          <w:i/>
          <w:lang w:val="vi-VN"/>
        </w:rPr>
        <w:t>Điện Biên</w:t>
      </w:r>
      <w:r w:rsidRPr="00521F98">
        <w:rPr>
          <w:rFonts w:asciiTheme="majorHAnsi" w:hAnsiTheme="majorHAnsi" w:cstheme="majorHAnsi"/>
          <w:lang w:val="vi-VN"/>
        </w:rPr>
        <w:t xml:space="preserve"> đảm bảo đúng quy chế.</w:t>
      </w:r>
    </w:p>
    <w:p w:rsidR="00042C5C" w:rsidRPr="00840AAC" w:rsidRDefault="000A79A0" w:rsidP="00042C5C">
      <w:pPr>
        <w:spacing w:line="276" w:lineRule="auto"/>
        <w:ind w:firstLine="630"/>
        <w:jc w:val="both"/>
        <w:rPr>
          <w:rFonts w:asciiTheme="majorHAnsi" w:hAnsiTheme="majorHAnsi" w:cstheme="majorHAnsi"/>
          <w:lang w:val="vi-VN"/>
        </w:rPr>
      </w:pPr>
      <w:r w:rsidRPr="00521F98">
        <w:rPr>
          <w:rFonts w:asciiTheme="majorHAnsi" w:hAnsiTheme="majorHAnsi" w:cstheme="majorHAnsi"/>
          <w:lang w:val="vi-VN"/>
        </w:rPr>
        <w:t>-  Chuẩn bị các khâu tuyển sinh các lớp tin học ứng dụng công nghệ thông tin  cơ bản.</w:t>
      </w:r>
    </w:p>
    <w:p w:rsidR="00042C5C" w:rsidRPr="00840AAC" w:rsidRDefault="000A79A0" w:rsidP="00C1247D">
      <w:pPr>
        <w:spacing w:line="276" w:lineRule="auto"/>
        <w:ind w:firstLine="630"/>
        <w:jc w:val="both"/>
        <w:rPr>
          <w:rFonts w:asciiTheme="majorHAnsi" w:hAnsiTheme="majorHAnsi" w:cstheme="majorHAnsi"/>
          <w:i/>
          <w:lang w:val="vi-VN"/>
        </w:rPr>
      </w:pPr>
      <w:r w:rsidRPr="00042C5C">
        <w:rPr>
          <w:rFonts w:asciiTheme="majorHAnsi" w:hAnsiTheme="majorHAnsi" w:cstheme="majorHAnsi"/>
          <w:i/>
          <w:lang w:val="vi-VN"/>
        </w:rPr>
        <w:t>b. Công tác nhập học, khai giảng:</w:t>
      </w:r>
    </w:p>
    <w:p w:rsidR="00042C5C" w:rsidRPr="00840AAC" w:rsidRDefault="000A79A0" w:rsidP="00C1247D">
      <w:pPr>
        <w:spacing w:line="276" w:lineRule="auto"/>
        <w:ind w:firstLine="630"/>
        <w:jc w:val="both"/>
        <w:rPr>
          <w:rFonts w:asciiTheme="majorHAnsi" w:hAnsiTheme="majorHAnsi" w:cstheme="majorHAnsi"/>
          <w:i/>
          <w:lang w:val="vi-VN"/>
        </w:rPr>
      </w:pPr>
      <w:r w:rsidRPr="00042C5C">
        <w:rPr>
          <w:rFonts w:asciiTheme="majorHAnsi" w:hAnsiTheme="majorHAnsi" w:cstheme="majorHAnsi"/>
          <w:i/>
          <w:lang w:val="vi-VN"/>
        </w:rPr>
        <w:t>c. Công tác tốt nghiệp, bế giảng:</w:t>
      </w:r>
    </w:p>
    <w:p w:rsidR="000A79A0" w:rsidRPr="00840AAC" w:rsidRDefault="000A79A0" w:rsidP="00042C5C">
      <w:pPr>
        <w:spacing w:line="276" w:lineRule="auto"/>
        <w:ind w:firstLine="720"/>
        <w:jc w:val="both"/>
        <w:rPr>
          <w:rFonts w:asciiTheme="majorHAnsi" w:hAnsiTheme="majorHAnsi" w:cstheme="majorHAnsi"/>
          <w:i/>
          <w:lang w:val="vi-VN"/>
        </w:rPr>
      </w:pPr>
      <w:r w:rsidRPr="00521F98">
        <w:rPr>
          <w:rFonts w:asciiTheme="majorHAnsi" w:hAnsiTheme="majorHAnsi" w:cstheme="majorHAnsi"/>
          <w:lang w:val="vi-VN"/>
        </w:rPr>
        <w:t>- Cấp Giấy chứng nhận hoàn thành chương trình giáo dục công dân cho sinh viên CQ52 đạt yêu cầu.</w:t>
      </w:r>
    </w:p>
    <w:p w:rsidR="00042C5C" w:rsidRPr="00840AAC" w:rsidRDefault="000A79A0" w:rsidP="00521F98">
      <w:pPr>
        <w:spacing w:line="276" w:lineRule="auto"/>
        <w:jc w:val="both"/>
        <w:rPr>
          <w:rFonts w:asciiTheme="majorHAnsi" w:hAnsiTheme="majorHAnsi" w:cstheme="majorHAnsi"/>
          <w:lang w:val="vi-VN"/>
        </w:rPr>
      </w:pPr>
      <w:r w:rsidRPr="00521F98">
        <w:rPr>
          <w:rFonts w:asciiTheme="majorHAnsi" w:hAnsiTheme="majorHAnsi" w:cstheme="majorHAnsi"/>
          <w:lang w:val="vi-VN"/>
        </w:rPr>
        <w:t xml:space="preserve"> </w:t>
      </w:r>
      <w:r w:rsidR="00042C5C" w:rsidRPr="00840AAC">
        <w:rPr>
          <w:rFonts w:asciiTheme="majorHAnsi" w:hAnsiTheme="majorHAnsi" w:cstheme="majorHAnsi"/>
          <w:lang w:val="vi-VN"/>
        </w:rPr>
        <w:tab/>
      </w:r>
      <w:r w:rsidRPr="00521F98">
        <w:rPr>
          <w:rFonts w:asciiTheme="majorHAnsi" w:hAnsiTheme="majorHAnsi" w:cstheme="majorHAnsi"/>
          <w:lang w:val="vi-VN"/>
        </w:rPr>
        <w:t>- Cấp bản sao bằng theo đề nghị.</w:t>
      </w:r>
    </w:p>
    <w:p w:rsidR="00042C5C" w:rsidRPr="00840AAC" w:rsidRDefault="000A79A0" w:rsidP="00042C5C">
      <w:pPr>
        <w:spacing w:line="276" w:lineRule="auto"/>
        <w:ind w:firstLine="720"/>
        <w:jc w:val="both"/>
        <w:rPr>
          <w:rFonts w:asciiTheme="majorHAnsi" w:hAnsiTheme="majorHAnsi" w:cstheme="majorHAnsi"/>
          <w:lang w:val="vi-VN"/>
        </w:rPr>
      </w:pPr>
      <w:r w:rsidRPr="00521F98">
        <w:rPr>
          <w:rFonts w:asciiTheme="majorHAnsi" w:hAnsiTheme="majorHAnsi" w:cstheme="majorHAnsi"/>
          <w:lang w:val="vi-VN"/>
        </w:rPr>
        <w:t>- Bế giảng và trao bằng tốt nghiệp khóa 44 hệ đại học VLVH</w:t>
      </w:r>
      <w:r w:rsidR="00042C5C" w:rsidRPr="00042C5C">
        <w:rPr>
          <w:rFonts w:asciiTheme="majorHAnsi" w:hAnsiTheme="majorHAnsi" w:cstheme="majorHAnsi"/>
          <w:lang w:val="vi-VN"/>
        </w:rPr>
        <w:t>.</w:t>
      </w:r>
    </w:p>
    <w:p w:rsidR="000A79A0" w:rsidRPr="00840AAC" w:rsidRDefault="000A79A0" w:rsidP="003C6E01">
      <w:pPr>
        <w:spacing w:line="276" w:lineRule="auto"/>
        <w:ind w:firstLine="720"/>
        <w:jc w:val="both"/>
        <w:rPr>
          <w:rFonts w:asciiTheme="majorHAnsi" w:hAnsiTheme="majorHAnsi" w:cstheme="majorHAnsi"/>
          <w:lang w:val="vi-VN"/>
        </w:rPr>
      </w:pPr>
      <w:r w:rsidRPr="00521F98">
        <w:rPr>
          <w:rFonts w:asciiTheme="majorHAnsi" w:hAnsiTheme="majorHAnsi" w:cstheme="majorHAnsi"/>
          <w:lang w:val="vi-VN"/>
        </w:rPr>
        <w:t>- Xét công nhận tốt nghiệp cho sinh viên các hệ chính quy, liên thông đại học và đại học bằng 2 chuẩn bị tốt nghiệp – đặc biệt là CQ52 và Liên thông khóa 19</w:t>
      </w:r>
      <w:r w:rsidR="003C6E01" w:rsidRPr="00840AAC">
        <w:rPr>
          <w:rFonts w:asciiTheme="majorHAnsi" w:hAnsiTheme="majorHAnsi" w:cstheme="majorHAnsi"/>
          <w:lang w:val="vi-VN"/>
        </w:rPr>
        <w:t>.</w:t>
      </w:r>
    </w:p>
    <w:p w:rsidR="003C6E01" w:rsidRPr="00840AAC" w:rsidRDefault="00C1247D" w:rsidP="003C6E01">
      <w:pPr>
        <w:tabs>
          <w:tab w:val="left" w:pos="187"/>
          <w:tab w:val="left" w:pos="851"/>
          <w:tab w:val="center" w:pos="6480"/>
        </w:tabs>
        <w:spacing w:line="276" w:lineRule="auto"/>
        <w:ind w:firstLine="176"/>
        <w:jc w:val="both"/>
        <w:rPr>
          <w:rFonts w:asciiTheme="majorHAnsi" w:hAnsiTheme="majorHAnsi" w:cstheme="majorHAnsi"/>
          <w:i/>
          <w:lang w:val="vi-VN"/>
        </w:rPr>
      </w:pPr>
      <w:r w:rsidRPr="00840AAC">
        <w:rPr>
          <w:rFonts w:asciiTheme="majorHAnsi" w:hAnsiTheme="majorHAnsi" w:cstheme="majorHAnsi"/>
          <w:i/>
          <w:lang w:val="vi-VN"/>
        </w:rPr>
        <w:tab/>
      </w:r>
      <w:r w:rsidRPr="00840AAC">
        <w:rPr>
          <w:rFonts w:asciiTheme="majorHAnsi" w:hAnsiTheme="majorHAnsi" w:cstheme="majorHAnsi"/>
          <w:i/>
          <w:lang w:val="vi-VN"/>
        </w:rPr>
        <w:tab/>
      </w:r>
      <w:r w:rsidR="000A79A0" w:rsidRPr="003C6E01">
        <w:rPr>
          <w:rFonts w:asciiTheme="majorHAnsi" w:hAnsiTheme="majorHAnsi" w:cstheme="majorHAnsi"/>
          <w:i/>
          <w:lang w:val="vi-VN"/>
        </w:rPr>
        <w:t>d. Về quản lý đào tạo:</w:t>
      </w:r>
    </w:p>
    <w:p w:rsidR="003C6E01" w:rsidRPr="00840AAC" w:rsidRDefault="003C6E01" w:rsidP="003C6E01">
      <w:pPr>
        <w:tabs>
          <w:tab w:val="left" w:pos="187"/>
          <w:tab w:val="left" w:pos="851"/>
          <w:tab w:val="center" w:pos="6480"/>
        </w:tabs>
        <w:spacing w:line="276" w:lineRule="auto"/>
        <w:ind w:firstLine="176"/>
        <w:jc w:val="both"/>
        <w:rPr>
          <w:rFonts w:asciiTheme="majorHAnsi" w:hAnsiTheme="majorHAnsi" w:cstheme="majorHAnsi"/>
          <w:i/>
          <w:lang w:val="vi-VN"/>
        </w:rPr>
      </w:pPr>
      <w:r w:rsidRPr="00840AAC">
        <w:rPr>
          <w:rFonts w:asciiTheme="majorHAnsi" w:hAnsiTheme="majorHAnsi" w:cstheme="majorHAnsi"/>
          <w:i/>
          <w:lang w:val="vi-VN"/>
        </w:rPr>
        <w:tab/>
      </w:r>
      <w:r w:rsidRPr="00840AAC">
        <w:rPr>
          <w:rFonts w:asciiTheme="majorHAnsi" w:hAnsiTheme="majorHAnsi" w:cstheme="majorHAnsi"/>
          <w:i/>
          <w:lang w:val="vi-VN"/>
        </w:rPr>
        <w:tab/>
      </w:r>
      <w:r w:rsidR="000A79A0" w:rsidRPr="00521F98">
        <w:rPr>
          <w:rFonts w:asciiTheme="majorHAnsi" w:hAnsiTheme="majorHAnsi" w:cstheme="majorHAnsi"/>
          <w:lang w:val="vi-VN"/>
        </w:rPr>
        <w:t>- Hoàn thiện quy định học lại (gồm học cải thiện điểm, học bù) đối với sinh viên đại học hệ chính quy.</w:t>
      </w:r>
    </w:p>
    <w:p w:rsidR="000A79A0" w:rsidRPr="003C6E01" w:rsidRDefault="003C6E01" w:rsidP="003C6E01">
      <w:pPr>
        <w:tabs>
          <w:tab w:val="left" w:pos="187"/>
          <w:tab w:val="left" w:pos="851"/>
          <w:tab w:val="center" w:pos="6480"/>
        </w:tabs>
        <w:spacing w:line="276" w:lineRule="auto"/>
        <w:ind w:firstLine="176"/>
        <w:jc w:val="both"/>
        <w:rPr>
          <w:rFonts w:asciiTheme="majorHAnsi" w:hAnsiTheme="majorHAnsi" w:cstheme="majorHAnsi"/>
          <w:i/>
          <w:lang w:val="vi-VN"/>
        </w:rPr>
      </w:pPr>
      <w:r w:rsidRPr="00840AAC">
        <w:rPr>
          <w:rFonts w:asciiTheme="majorHAnsi" w:hAnsiTheme="majorHAnsi" w:cstheme="majorHAnsi"/>
          <w:i/>
          <w:lang w:val="vi-VN"/>
        </w:rPr>
        <w:tab/>
      </w:r>
      <w:r w:rsidRPr="00840AAC">
        <w:rPr>
          <w:rFonts w:asciiTheme="majorHAnsi" w:hAnsiTheme="majorHAnsi" w:cstheme="majorHAnsi"/>
          <w:i/>
          <w:lang w:val="vi-VN"/>
        </w:rPr>
        <w:tab/>
      </w:r>
      <w:r w:rsidR="000A79A0" w:rsidRPr="00521F98">
        <w:rPr>
          <w:rFonts w:asciiTheme="majorHAnsi" w:hAnsiTheme="majorHAnsi" w:cstheme="majorHAnsi"/>
          <w:lang w:val="vi-VN"/>
        </w:rPr>
        <w:t>- Hoàn thiện kế hoạch đào tạo năm học 2018-2019 hệ ĐHCQ h</w:t>
      </w:r>
      <w:r>
        <w:rPr>
          <w:rFonts w:asciiTheme="majorHAnsi" w:hAnsiTheme="majorHAnsi" w:cstheme="majorHAnsi"/>
          <w:lang w:val="vi-VN"/>
        </w:rPr>
        <w:t>ệ LTĐH, ĐHVB2, học cùng lúc 2 C</w:t>
      </w:r>
      <w:r w:rsidRPr="003C6E01">
        <w:rPr>
          <w:rFonts w:asciiTheme="majorHAnsi" w:hAnsiTheme="majorHAnsi" w:cstheme="majorHAnsi"/>
          <w:lang w:val="vi-VN"/>
        </w:rPr>
        <w:t>hương trình</w:t>
      </w:r>
      <w:r w:rsidR="000A79A0" w:rsidRPr="00521F98">
        <w:rPr>
          <w:rFonts w:asciiTheme="majorHAnsi" w:hAnsiTheme="majorHAnsi" w:cstheme="majorHAnsi"/>
          <w:lang w:val="vi-VN"/>
        </w:rPr>
        <w:t xml:space="preserve"> và </w:t>
      </w:r>
      <w:r w:rsidRPr="003C6E01">
        <w:rPr>
          <w:rFonts w:asciiTheme="majorHAnsi" w:hAnsiTheme="majorHAnsi" w:cstheme="majorHAnsi"/>
          <w:lang w:val="vi-VN"/>
        </w:rPr>
        <w:t xml:space="preserve">chương trình </w:t>
      </w:r>
      <w:r w:rsidR="000A79A0" w:rsidRPr="00521F98">
        <w:rPr>
          <w:rFonts w:asciiTheme="majorHAnsi" w:hAnsiTheme="majorHAnsi" w:cstheme="majorHAnsi"/>
          <w:lang w:val="vi-VN"/>
        </w:rPr>
        <w:t>chất lượng cao.</w:t>
      </w:r>
    </w:p>
    <w:p w:rsidR="003C6E01" w:rsidRPr="003C6E01" w:rsidRDefault="00C1247D" w:rsidP="003C6E01">
      <w:pPr>
        <w:tabs>
          <w:tab w:val="left" w:pos="187"/>
          <w:tab w:val="left" w:pos="851"/>
          <w:tab w:val="center" w:pos="6480"/>
        </w:tabs>
        <w:spacing w:line="276" w:lineRule="auto"/>
        <w:ind w:firstLine="176"/>
        <w:jc w:val="both"/>
        <w:rPr>
          <w:rFonts w:asciiTheme="majorHAnsi" w:hAnsiTheme="majorHAnsi" w:cstheme="majorHAnsi"/>
          <w:i/>
          <w:lang w:val="vi-VN"/>
        </w:rPr>
      </w:pPr>
      <w:r w:rsidRPr="00840AAC">
        <w:rPr>
          <w:rFonts w:asciiTheme="majorHAnsi" w:hAnsiTheme="majorHAnsi" w:cstheme="majorHAnsi"/>
          <w:i/>
          <w:lang w:val="vi-VN"/>
        </w:rPr>
        <w:tab/>
      </w:r>
      <w:r w:rsidRPr="00840AAC">
        <w:rPr>
          <w:rFonts w:asciiTheme="majorHAnsi" w:hAnsiTheme="majorHAnsi" w:cstheme="majorHAnsi"/>
          <w:i/>
          <w:lang w:val="vi-VN"/>
        </w:rPr>
        <w:tab/>
      </w:r>
      <w:r w:rsidR="000A79A0" w:rsidRPr="003C6E01">
        <w:rPr>
          <w:rFonts w:asciiTheme="majorHAnsi" w:hAnsiTheme="majorHAnsi" w:cstheme="majorHAnsi"/>
          <w:i/>
          <w:lang w:val="vi-VN"/>
        </w:rPr>
        <w:t>e. Các công việc khác:</w:t>
      </w:r>
    </w:p>
    <w:p w:rsidR="000A79A0" w:rsidRPr="00840AAC" w:rsidRDefault="003C6E01" w:rsidP="003C6E01">
      <w:pPr>
        <w:tabs>
          <w:tab w:val="left" w:pos="187"/>
          <w:tab w:val="left" w:pos="851"/>
          <w:tab w:val="center" w:pos="6480"/>
        </w:tabs>
        <w:spacing w:line="276" w:lineRule="auto"/>
        <w:ind w:firstLine="176"/>
        <w:jc w:val="both"/>
        <w:rPr>
          <w:rFonts w:asciiTheme="majorHAnsi" w:hAnsiTheme="majorHAnsi" w:cstheme="majorHAnsi"/>
          <w:i/>
          <w:lang w:val="vi-VN"/>
        </w:rPr>
      </w:pPr>
      <w:r w:rsidRPr="00840AAC">
        <w:rPr>
          <w:rFonts w:asciiTheme="majorHAnsi" w:hAnsiTheme="majorHAnsi" w:cstheme="majorHAnsi"/>
          <w:i/>
          <w:lang w:val="vi-VN"/>
        </w:rPr>
        <w:tab/>
      </w:r>
      <w:r w:rsidRPr="00840AAC">
        <w:rPr>
          <w:rFonts w:asciiTheme="majorHAnsi" w:hAnsiTheme="majorHAnsi" w:cstheme="majorHAnsi"/>
          <w:i/>
          <w:lang w:val="vi-VN"/>
        </w:rPr>
        <w:tab/>
      </w:r>
      <w:r w:rsidR="000A79A0" w:rsidRPr="00521F98">
        <w:rPr>
          <w:rFonts w:asciiTheme="majorHAnsi" w:hAnsiTheme="majorHAnsi" w:cstheme="majorHAnsi"/>
          <w:lang w:val="vi-VN"/>
        </w:rPr>
        <w:t xml:space="preserve">- </w:t>
      </w:r>
      <w:r>
        <w:rPr>
          <w:rFonts w:asciiTheme="majorHAnsi" w:hAnsiTheme="majorHAnsi" w:cstheme="majorHAnsi"/>
          <w:lang w:val="vi-VN"/>
        </w:rPr>
        <w:t>Phối hợp với các đơn vị trong H</w:t>
      </w:r>
      <w:r w:rsidRPr="00840AAC">
        <w:rPr>
          <w:rFonts w:asciiTheme="majorHAnsi" w:hAnsiTheme="majorHAnsi" w:cstheme="majorHAnsi"/>
          <w:lang w:val="vi-VN"/>
        </w:rPr>
        <w:t>ọc viện</w:t>
      </w:r>
      <w:r w:rsidR="000A79A0" w:rsidRPr="00521F98">
        <w:rPr>
          <w:rFonts w:asciiTheme="majorHAnsi" w:hAnsiTheme="majorHAnsi" w:cstheme="majorHAnsi"/>
          <w:lang w:val="vi-VN"/>
        </w:rPr>
        <w:t xml:space="preserve"> in sao đề thi, tổ chức thi, chấm thi kết thúc học phần các môn học của giai đoạn II học kỳ II năm học 2017-2018</w:t>
      </w:r>
      <w:r w:rsidRPr="00840AAC">
        <w:rPr>
          <w:rFonts w:asciiTheme="majorHAnsi" w:hAnsiTheme="majorHAnsi" w:cstheme="majorHAnsi"/>
          <w:lang w:val="vi-VN"/>
        </w:rPr>
        <w:t>.</w:t>
      </w:r>
    </w:p>
    <w:p w:rsidR="000A79A0" w:rsidRPr="00C1247D" w:rsidRDefault="003C6E01" w:rsidP="00D03577">
      <w:pPr>
        <w:pStyle w:val="ListParagraph"/>
        <w:tabs>
          <w:tab w:val="left" w:pos="-360"/>
          <w:tab w:val="left" w:pos="993"/>
        </w:tabs>
        <w:spacing w:beforeLines="20" w:afterLines="20"/>
        <w:ind w:left="0" w:right="288"/>
        <w:contextualSpacing/>
        <w:jc w:val="both"/>
        <w:rPr>
          <w:rFonts w:asciiTheme="majorHAnsi" w:hAnsiTheme="majorHAnsi" w:cstheme="majorHAnsi"/>
          <w:sz w:val="28"/>
          <w:szCs w:val="28"/>
          <w:lang w:val="vi-VN"/>
        </w:rPr>
      </w:pPr>
      <w:r w:rsidRPr="00840AAC">
        <w:rPr>
          <w:rFonts w:asciiTheme="majorHAnsi" w:hAnsiTheme="majorHAnsi" w:cstheme="majorHAnsi"/>
          <w:sz w:val="28"/>
          <w:szCs w:val="28"/>
          <w:lang w:val="vi-VN"/>
        </w:rPr>
        <w:tab/>
      </w:r>
      <w:r w:rsidR="000A79A0" w:rsidRPr="00521F98">
        <w:rPr>
          <w:rFonts w:asciiTheme="majorHAnsi" w:hAnsiTheme="majorHAnsi" w:cstheme="majorHAnsi"/>
          <w:sz w:val="28"/>
          <w:szCs w:val="28"/>
          <w:lang w:val="vi-VN"/>
        </w:rPr>
        <w:t>- Nhập phiếu lấy ý kiến phản hồi của sinh viên đối với giảng viên; Nhập phiếu lấy ý kiến phản hồi của sinh viên, giảng viên về đánh giá lớp tín chỉ và đánh giá chất lượng phục vụ của các đơn vị trong Học viện.</w:t>
      </w:r>
    </w:p>
    <w:p w:rsidR="000A79A0" w:rsidRPr="00521F98" w:rsidRDefault="000A79A0" w:rsidP="00C1247D">
      <w:pPr>
        <w:spacing w:line="276" w:lineRule="auto"/>
        <w:ind w:firstLine="720"/>
        <w:jc w:val="both"/>
        <w:rPr>
          <w:rFonts w:asciiTheme="majorHAnsi" w:hAnsiTheme="majorHAnsi" w:cstheme="majorHAnsi"/>
          <w:b/>
          <w:lang w:val="vi-VN"/>
        </w:rPr>
      </w:pPr>
      <w:r w:rsidRPr="00521F98">
        <w:rPr>
          <w:rFonts w:asciiTheme="majorHAnsi" w:hAnsiTheme="majorHAnsi" w:cstheme="majorHAnsi"/>
          <w:b/>
          <w:lang w:val="vi-VN"/>
        </w:rPr>
        <w:t xml:space="preserve">2. Nghiên cứu khoa học </w:t>
      </w:r>
    </w:p>
    <w:p w:rsidR="000A79A0" w:rsidRPr="00840AAC" w:rsidRDefault="000A79A0" w:rsidP="00C1247D">
      <w:pPr>
        <w:shd w:val="clear" w:color="auto" w:fill="FFFFFF"/>
        <w:spacing w:line="276" w:lineRule="auto"/>
        <w:ind w:firstLine="720"/>
        <w:jc w:val="both"/>
        <w:rPr>
          <w:rFonts w:asciiTheme="majorHAnsi" w:hAnsiTheme="majorHAnsi" w:cstheme="majorHAnsi"/>
          <w:color w:val="222222"/>
          <w:lang w:val="vi-VN"/>
        </w:rPr>
      </w:pPr>
      <w:r w:rsidRPr="00521F98">
        <w:rPr>
          <w:rFonts w:asciiTheme="majorHAnsi" w:hAnsiTheme="majorHAnsi" w:cstheme="majorHAnsi"/>
          <w:lang w:val="vi-VN"/>
        </w:rPr>
        <w:t xml:space="preserve">- </w:t>
      </w:r>
      <w:r w:rsidRPr="00521F98">
        <w:rPr>
          <w:rFonts w:asciiTheme="majorHAnsi" w:hAnsiTheme="majorHAnsi" w:cstheme="majorHAnsi"/>
          <w:color w:val="222222"/>
          <w:highlight w:val="white"/>
          <w:lang w:val="vi-VN"/>
        </w:rPr>
        <w:t>Tổ chức kỷ niệm ngày Báo chí cách mạng Việt Nam 21/6</w:t>
      </w:r>
      <w:r w:rsidR="00C1247D" w:rsidRPr="00840AAC">
        <w:rPr>
          <w:rFonts w:asciiTheme="majorHAnsi" w:hAnsiTheme="majorHAnsi" w:cstheme="majorHAnsi"/>
          <w:color w:val="222222"/>
          <w:lang w:val="vi-VN"/>
        </w:rPr>
        <w:t>.</w:t>
      </w:r>
    </w:p>
    <w:p w:rsidR="000A79A0" w:rsidRPr="00C1247D" w:rsidRDefault="00C1247D" w:rsidP="00C1247D">
      <w:pPr>
        <w:shd w:val="clear" w:color="auto" w:fill="FFFFFF"/>
        <w:spacing w:line="276" w:lineRule="auto"/>
        <w:ind w:left="36"/>
        <w:jc w:val="both"/>
        <w:rPr>
          <w:rFonts w:asciiTheme="majorHAnsi" w:hAnsiTheme="majorHAnsi" w:cstheme="majorHAnsi"/>
          <w:lang w:val="vi-VN"/>
        </w:rPr>
      </w:pPr>
      <w:r>
        <w:rPr>
          <w:rFonts w:asciiTheme="majorHAnsi" w:hAnsiTheme="majorHAnsi" w:cstheme="majorHAnsi"/>
          <w:color w:val="222222"/>
          <w:lang w:val="vi-VN"/>
        </w:rPr>
        <w:tab/>
      </w:r>
      <w:r w:rsidR="000A79A0" w:rsidRPr="00521F98">
        <w:rPr>
          <w:rFonts w:asciiTheme="majorHAnsi" w:hAnsiTheme="majorHAnsi" w:cstheme="majorHAnsi"/>
          <w:color w:val="222222"/>
          <w:lang w:val="vi-VN"/>
        </w:rPr>
        <w:t xml:space="preserve">- </w:t>
      </w:r>
      <w:r w:rsidR="000A79A0" w:rsidRPr="00521F98">
        <w:rPr>
          <w:rFonts w:asciiTheme="majorHAnsi" w:hAnsiTheme="majorHAnsi" w:cstheme="majorHAnsi"/>
          <w:lang w:val="vi-VN"/>
        </w:rPr>
        <w:t>Tiếp tục nhập lý lịch khoa học CBGV 2017, và hoàn thiện phần mềm quản lý lý lịch KHGV</w:t>
      </w:r>
      <w:r w:rsidRPr="00C1247D">
        <w:rPr>
          <w:rFonts w:asciiTheme="majorHAnsi" w:hAnsiTheme="majorHAnsi" w:cstheme="majorHAnsi"/>
          <w:lang w:val="vi-VN"/>
        </w:rPr>
        <w:t>.</w:t>
      </w:r>
    </w:p>
    <w:p w:rsidR="000A79A0" w:rsidRPr="00C1247D" w:rsidRDefault="000A79A0" w:rsidP="00C1247D">
      <w:pPr>
        <w:pStyle w:val="normal0"/>
        <w:shd w:val="clear" w:color="auto" w:fill="FFFFFF"/>
        <w:spacing w:line="276" w:lineRule="auto"/>
        <w:ind w:firstLine="720"/>
        <w:contextualSpacing/>
        <w:jc w:val="both"/>
        <w:rPr>
          <w:rFonts w:asciiTheme="majorHAnsi" w:hAnsiTheme="majorHAnsi" w:cstheme="majorHAnsi"/>
          <w:color w:val="222222"/>
          <w:highlight w:val="white"/>
          <w:lang w:val="vi-VN"/>
        </w:rPr>
      </w:pPr>
      <w:r w:rsidRPr="00521F98">
        <w:rPr>
          <w:rFonts w:asciiTheme="majorHAnsi" w:hAnsiTheme="majorHAnsi" w:cstheme="majorHAnsi"/>
          <w:lang w:val="vi-VN"/>
        </w:rPr>
        <w:t xml:space="preserve">- </w:t>
      </w:r>
      <w:r w:rsidRPr="00521F98">
        <w:rPr>
          <w:rFonts w:asciiTheme="majorHAnsi" w:hAnsiTheme="majorHAnsi" w:cstheme="majorHAnsi"/>
          <w:color w:val="222222"/>
          <w:highlight w:val="white"/>
          <w:lang w:val="vi-VN"/>
        </w:rPr>
        <w:t>Biê</w:t>
      </w:r>
      <w:r w:rsidR="00C1247D">
        <w:rPr>
          <w:rFonts w:asciiTheme="majorHAnsi" w:hAnsiTheme="majorHAnsi" w:cstheme="majorHAnsi"/>
          <w:color w:val="222222"/>
          <w:highlight w:val="white"/>
          <w:lang w:val="vi-VN"/>
        </w:rPr>
        <w:t>n tập và xuất bản Nội san S</w:t>
      </w:r>
      <w:r w:rsidR="00C1247D" w:rsidRPr="00C1247D">
        <w:rPr>
          <w:rFonts w:asciiTheme="majorHAnsi" w:hAnsiTheme="majorHAnsi" w:cstheme="majorHAnsi"/>
          <w:color w:val="222222"/>
          <w:highlight w:val="white"/>
          <w:lang w:val="vi-VN"/>
        </w:rPr>
        <w:t xml:space="preserve">inh viên </w:t>
      </w:r>
      <w:r w:rsidRPr="00521F98">
        <w:rPr>
          <w:rFonts w:asciiTheme="majorHAnsi" w:hAnsiTheme="majorHAnsi" w:cstheme="majorHAnsi"/>
          <w:color w:val="222222"/>
          <w:highlight w:val="white"/>
          <w:lang w:val="vi-VN"/>
        </w:rPr>
        <w:t>NCKH số 6/2018</w:t>
      </w:r>
      <w:r w:rsidR="00C1247D" w:rsidRPr="00C1247D">
        <w:rPr>
          <w:rFonts w:asciiTheme="majorHAnsi" w:hAnsiTheme="majorHAnsi" w:cstheme="majorHAnsi"/>
          <w:color w:val="222222"/>
          <w:highlight w:val="white"/>
          <w:lang w:val="vi-VN"/>
        </w:rPr>
        <w:t>.</w:t>
      </w:r>
    </w:p>
    <w:p w:rsidR="000A79A0" w:rsidRPr="00C1247D" w:rsidRDefault="000A79A0" w:rsidP="00C1247D">
      <w:pPr>
        <w:pStyle w:val="normal0"/>
        <w:shd w:val="clear" w:color="auto" w:fill="FFFFFF"/>
        <w:spacing w:line="276" w:lineRule="auto"/>
        <w:ind w:firstLine="720"/>
        <w:contextualSpacing/>
        <w:jc w:val="both"/>
        <w:rPr>
          <w:rFonts w:asciiTheme="majorHAnsi" w:hAnsiTheme="majorHAnsi" w:cstheme="majorHAnsi"/>
          <w:color w:val="222222"/>
          <w:lang w:val="vi-VN"/>
        </w:rPr>
      </w:pPr>
      <w:r w:rsidRPr="00521F98">
        <w:rPr>
          <w:rFonts w:asciiTheme="majorHAnsi" w:hAnsiTheme="majorHAnsi" w:cstheme="majorHAnsi"/>
          <w:color w:val="222222"/>
          <w:lang w:val="vi-VN"/>
        </w:rPr>
        <w:t>- Tổ chức nghiệm thu đề tài SVNCKH ( họp hội đồng nghiệm thu xét giải NCKH sinh viên cấp Học viện)</w:t>
      </w:r>
      <w:r w:rsidR="00C1247D" w:rsidRPr="00C1247D">
        <w:rPr>
          <w:rFonts w:asciiTheme="majorHAnsi" w:hAnsiTheme="majorHAnsi" w:cstheme="majorHAnsi"/>
          <w:color w:val="222222"/>
          <w:lang w:val="vi-VN"/>
        </w:rPr>
        <w:t>.</w:t>
      </w:r>
    </w:p>
    <w:p w:rsidR="000A79A0" w:rsidRPr="00C1247D" w:rsidRDefault="000A79A0" w:rsidP="00C1247D">
      <w:pPr>
        <w:pStyle w:val="normal0"/>
        <w:shd w:val="clear" w:color="auto" w:fill="FFFFFF"/>
        <w:spacing w:line="276" w:lineRule="auto"/>
        <w:ind w:firstLine="720"/>
        <w:contextualSpacing/>
        <w:jc w:val="both"/>
        <w:rPr>
          <w:rFonts w:asciiTheme="majorHAnsi" w:hAnsiTheme="majorHAnsi" w:cstheme="majorHAnsi"/>
          <w:color w:val="222222"/>
          <w:lang w:val="vi-VN"/>
        </w:rPr>
      </w:pPr>
      <w:r w:rsidRPr="00521F98">
        <w:rPr>
          <w:rFonts w:asciiTheme="majorHAnsi" w:hAnsiTheme="majorHAnsi" w:cstheme="majorHAnsi"/>
          <w:color w:val="222222"/>
          <w:lang w:val="vi-VN"/>
        </w:rPr>
        <w:t xml:space="preserve">-  Tổ chức thẩm định đề tài </w:t>
      </w:r>
      <w:r w:rsidR="00C1247D">
        <w:rPr>
          <w:rFonts w:asciiTheme="majorHAnsi" w:hAnsiTheme="majorHAnsi" w:cstheme="majorHAnsi"/>
          <w:color w:val="222222"/>
          <w:lang w:val="vi-VN"/>
        </w:rPr>
        <w:t>S</w:t>
      </w:r>
      <w:r w:rsidR="00C1247D" w:rsidRPr="00C1247D">
        <w:rPr>
          <w:rFonts w:asciiTheme="majorHAnsi" w:hAnsiTheme="majorHAnsi" w:cstheme="majorHAnsi"/>
          <w:color w:val="222222"/>
          <w:lang w:val="vi-VN"/>
        </w:rPr>
        <w:t xml:space="preserve">inh viên </w:t>
      </w:r>
      <w:r w:rsidRPr="00521F98">
        <w:rPr>
          <w:rFonts w:asciiTheme="majorHAnsi" w:hAnsiTheme="majorHAnsi" w:cstheme="majorHAnsi"/>
          <w:color w:val="222222"/>
          <w:lang w:val="vi-VN"/>
        </w:rPr>
        <w:t>NCKH dự thi cấp Bộ GD&amp;ĐT</w:t>
      </w:r>
      <w:r w:rsidR="00C1247D" w:rsidRPr="00C1247D">
        <w:rPr>
          <w:rFonts w:asciiTheme="majorHAnsi" w:hAnsiTheme="majorHAnsi" w:cstheme="majorHAnsi"/>
          <w:color w:val="222222"/>
          <w:lang w:val="vi-VN"/>
        </w:rPr>
        <w:t>.</w:t>
      </w:r>
    </w:p>
    <w:p w:rsidR="000A79A0" w:rsidRPr="00C1247D" w:rsidRDefault="000A79A0" w:rsidP="00C1247D">
      <w:pPr>
        <w:pStyle w:val="normal0"/>
        <w:shd w:val="clear" w:color="auto" w:fill="FFFFFF"/>
        <w:spacing w:line="276" w:lineRule="auto"/>
        <w:ind w:firstLine="720"/>
        <w:contextualSpacing/>
        <w:jc w:val="both"/>
        <w:rPr>
          <w:rFonts w:asciiTheme="majorHAnsi" w:hAnsiTheme="majorHAnsi" w:cstheme="majorHAnsi"/>
          <w:color w:val="222222"/>
          <w:lang w:val="vi-VN"/>
        </w:rPr>
      </w:pPr>
      <w:r w:rsidRPr="00521F98">
        <w:rPr>
          <w:rFonts w:asciiTheme="majorHAnsi" w:hAnsiTheme="majorHAnsi" w:cstheme="majorHAnsi"/>
          <w:color w:val="222222"/>
          <w:lang w:val="vi-VN"/>
        </w:rPr>
        <w:t xml:space="preserve">- Theo dõi tiến độ thực hiện </w:t>
      </w:r>
      <w:r w:rsidR="00C1247D">
        <w:rPr>
          <w:rFonts w:asciiTheme="majorHAnsi" w:hAnsiTheme="majorHAnsi" w:cstheme="majorHAnsi"/>
          <w:color w:val="222222"/>
          <w:lang w:val="vi-VN"/>
        </w:rPr>
        <w:t>các hội thảo, festival, Olympic…theo kế hoạch</w:t>
      </w:r>
      <w:r w:rsidR="00C1247D" w:rsidRPr="00C1247D">
        <w:rPr>
          <w:rFonts w:asciiTheme="majorHAnsi" w:hAnsiTheme="majorHAnsi" w:cstheme="majorHAnsi"/>
          <w:color w:val="222222"/>
          <w:lang w:val="vi-VN"/>
        </w:rPr>
        <w:t>.</w:t>
      </w:r>
    </w:p>
    <w:p w:rsidR="001A1CF6" w:rsidRPr="00D03577" w:rsidRDefault="000A79A0" w:rsidP="004E7487">
      <w:pPr>
        <w:pStyle w:val="normal0"/>
        <w:shd w:val="clear" w:color="auto" w:fill="FFFFFF"/>
        <w:spacing w:line="276" w:lineRule="auto"/>
        <w:ind w:firstLine="720"/>
        <w:contextualSpacing/>
        <w:jc w:val="both"/>
        <w:rPr>
          <w:rFonts w:asciiTheme="majorHAnsi" w:hAnsiTheme="majorHAnsi" w:cstheme="majorHAnsi"/>
          <w:color w:val="222222"/>
          <w:lang w:val="vi-VN"/>
        </w:rPr>
      </w:pPr>
      <w:r w:rsidRPr="00521F98">
        <w:rPr>
          <w:rFonts w:asciiTheme="majorHAnsi" w:hAnsiTheme="majorHAnsi" w:cstheme="majorHAnsi"/>
          <w:color w:val="222222"/>
          <w:lang w:val="vi-VN"/>
        </w:rPr>
        <w:t>- Tổ chức cho sinh viên đối chiếu kết quả NCKH của toàn khóa (CQ52)</w:t>
      </w:r>
      <w:r w:rsidR="00C1247D" w:rsidRPr="00C1247D">
        <w:rPr>
          <w:rFonts w:asciiTheme="majorHAnsi" w:hAnsiTheme="majorHAnsi" w:cstheme="majorHAnsi"/>
          <w:color w:val="222222"/>
          <w:lang w:val="vi-VN"/>
        </w:rPr>
        <w:t>.</w:t>
      </w:r>
    </w:p>
    <w:p w:rsidR="00C1247D" w:rsidRPr="00C1247D" w:rsidRDefault="000A79A0" w:rsidP="00C1247D">
      <w:pPr>
        <w:pStyle w:val="normal0"/>
        <w:shd w:val="clear" w:color="auto" w:fill="FFFFFF"/>
        <w:spacing w:line="276" w:lineRule="auto"/>
        <w:ind w:firstLine="720"/>
        <w:contextualSpacing/>
        <w:jc w:val="both"/>
        <w:rPr>
          <w:rFonts w:asciiTheme="majorHAnsi" w:hAnsiTheme="majorHAnsi" w:cstheme="majorHAnsi"/>
          <w:b/>
          <w:lang w:val="vi-VN"/>
        </w:rPr>
      </w:pPr>
      <w:r w:rsidRPr="00521F98">
        <w:rPr>
          <w:rFonts w:asciiTheme="majorHAnsi" w:hAnsiTheme="majorHAnsi" w:cstheme="majorHAnsi"/>
          <w:b/>
          <w:lang w:val="vi-VN"/>
        </w:rPr>
        <w:t>3. Công tác tổ chức cán b</w:t>
      </w:r>
      <w:r w:rsidR="00C1247D" w:rsidRPr="00C1247D">
        <w:rPr>
          <w:rFonts w:asciiTheme="majorHAnsi" w:hAnsiTheme="majorHAnsi" w:cstheme="majorHAnsi"/>
          <w:b/>
          <w:lang w:val="vi-VN"/>
        </w:rPr>
        <w:t xml:space="preserve">ộ </w:t>
      </w:r>
    </w:p>
    <w:p w:rsidR="000A79A0" w:rsidRPr="00C1247D" w:rsidRDefault="000A79A0" w:rsidP="00C1247D">
      <w:pPr>
        <w:pStyle w:val="normal0"/>
        <w:shd w:val="clear" w:color="auto" w:fill="FFFFFF"/>
        <w:spacing w:line="276" w:lineRule="auto"/>
        <w:ind w:firstLine="720"/>
        <w:contextualSpacing/>
        <w:jc w:val="both"/>
        <w:rPr>
          <w:rFonts w:asciiTheme="majorHAnsi" w:hAnsiTheme="majorHAnsi" w:cstheme="majorHAnsi"/>
          <w:color w:val="222222"/>
          <w:lang w:val="vi-VN"/>
        </w:rPr>
      </w:pPr>
      <w:r w:rsidRPr="00521F98">
        <w:rPr>
          <w:rFonts w:asciiTheme="majorHAnsi" w:hAnsiTheme="majorHAnsi" w:cstheme="majorHAnsi"/>
          <w:lang w:val="vi-VN"/>
        </w:rPr>
        <w:t>- Tiếp tục tham mưu cho Ban Giám đốc Học viện việc củng cố, kiện toàn bộ máy và nhân sự của các đơn vị thuộc Học viện, đảm bảo đủ lực lượng cán bộ đáp ứng nhiệm vụ đặt ra của đơn vị và từng mảng công việc.</w:t>
      </w:r>
    </w:p>
    <w:p w:rsidR="000A79A0" w:rsidRPr="00521F98" w:rsidRDefault="000A79A0" w:rsidP="00C1247D">
      <w:pPr>
        <w:spacing w:line="276" w:lineRule="auto"/>
        <w:ind w:firstLine="720"/>
        <w:jc w:val="both"/>
        <w:rPr>
          <w:rFonts w:asciiTheme="majorHAnsi" w:hAnsiTheme="majorHAnsi" w:cstheme="majorHAnsi"/>
          <w:lang w:val="vi-VN"/>
        </w:rPr>
      </w:pPr>
      <w:r w:rsidRPr="00521F98">
        <w:rPr>
          <w:rFonts w:asciiTheme="majorHAnsi" w:hAnsiTheme="majorHAnsi" w:cstheme="majorHAnsi"/>
          <w:lang w:val="vi-VN"/>
        </w:rPr>
        <w:lastRenderedPageBreak/>
        <w:t>- Thực hiện công tác bổ nhiệm, bổ nhiệm lại công khai, minh bạch, đúng quy trình.</w:t>
      </w:r>
    </w:p>
    <w:p w:rsidR="000A79A0" w:rsidRPr="00521F98" w:rsidRDefault="000A79A0" w:rsidP="00C1247D">
      <w:pPr>
        <w:spacing w:line="276" w:lineRule="auto"/>
        <w:ind w:firstLine="720"/>
        <w:jc w:val="both"/>
        <w:rPr>
          <w:rFonts w:asciiTheme="majorHAnsi" w:hAnsiTheme="majorHAnsi" w:cstheme="majorHAnsi"/>
          <w:lang w:val="vi-VN"/>
        </w:rPr>
      </w:pPr>
      <w:r w:rsidRPr="00521F98">
        <w:rPr>
          <w:rFonts w:asciiTheme="majorHAnsi" w:hAnsiTheme="majorHAnsi" w:cstheme="majorHAnsi"/>
          <w:lang w:val="vi-VN"/>
        </w:rPr>
        <w:t>- Triển khai công tác nâng lương thường xuyên. Thực hiện các chế độ chính sách đối với cán bộ viên chức của Học viện.</w:t>
      </w:r>
    </w:p>
    <w:p w:rsidR="000A79A0" w:rsidRPr="00521F98" w:rsidRDefault="000A79A0" w:rsidP="00C1247D">
      <w:pPr>
        <w:spacing w:line="276" w:lineRule="auto"/>
        <w:ind w:firstLine="720"/>
        <w:jc w:val="both"/>
        <w:rPr>
          <w:rFonts w:asciiTheme="majorHAnsi" w:hAnsiTheme="majorHAnsi" w:cstheme="majorHAnsi"/>
          <w:lang w:val="vi-VN"/>
        </w:rPr>
      </w:pPr>
      <w:r w:rsidRPr="00521F98">
        <w:rPr>
          <w:rFonts w:asciiTheme="majorHAnsi" w:hAnsiTheme="majorHAnsi" w:cstheme="majorHAnsi"/>
          <w:lang w:val="vi-VN"/>
        </w:rPr>
        <w:t>- Làm các thủ tục, chế độ, chính sách và trao Quyết định cho viên chức nghỉ hưu.</w:t>
      </w:r>
    </w:p>
    <w:p w:rsidR="000A79A0" w:rsidRPr="00C1247D" w:rsidRDefault="000A79A0" w:rsidP="00C1247D">
      <w:pPr>
        <w:spacing w:line="276" w:lineRule="auto"/>
        <w:ind w:firstLine="720"/>
        <w:jc w:val="both"/>
        <w:rPr>
          <w:rFonts w:asciiTheme="majorHAnsi" w:hAnsiTheme="majorHAnsi" w:cstheme="majorHAnsi"/>
          <w:lang w:val="vi-VN"/>
        </w:rPr>
      </w:pPr>
      <w:r w:rsidRPr="00521F98">
        <w:rPr>
          <w:rFonts w:asciiTheme="majorHAnsi" w:hAnsiTheme="majorHAnsi" w:cstheme="majorHAnsi"/>
          <w:lang w:val="vi-VN"/>
        </w:rPr>
        <w:t>- Làm báo cáo đối chiếu BHXH tháng 06/2018</w:t>
      </w:r>
      <w:r w:rsidR="00C1247D" w:rsidRPr="00C1247D">
        <w:rPr>
          <w:rFonts w:asciiTheme="majorHAnsi" w:hAnsiTheme="majorHAnsi" w:cstheme="majorHAnsi"/>
          <w:lang w:val="vi-VN"/>
        </w:rPr>
        <w:t>.</w:t>
      </w:r>
    </w:p>
    <w:p w:rsidR="000A79A0" w:rsidRPr="004E7487" w:rsidRDefault="000A79A0" w:rsidP="00C1247D">
      <w:pPr>
        <w:spacing w:line="276" w:lineRule="auto"/>
        <w:ind w:firstLine="720"/>
        <w:jc w:val="both"/>
        <w:rPr>
          <w:rFonts w:asciiTheme="majorHAnsi" w:hAnsiTheme="majorHAnsi" w:cstheme="majorHAnsi"/>
          <w:lang w:val="vi-VN"/>
        </w:rPr>
      </w:pPr>
      <w:r w:rsidRPr="00521F98">
        <w:rPr>
          <w:rFonts w:asciiTheme="majorHAnsi" w:hAnsiTheme="majorHAnsi" w:cstheme="majorHAnsi"/>
          <w:lang w:val="vi-VN"/>
        </w:rPr>
        <w:t>- Tính toán chế độ thâm niên nhà giáo tháng 06/2018.</w:t>
      </w:r>
    </w:p>
    <w:p w:rsidR="00A83E36" w:rsidRPr="004E7487" w:rsidRDefault="00A83E36" w:rsidP="00C1247D">
      <w:pPr>
        <w:spacing w:line="276" w:lineRule="auto"/>
        <w:ind w:firstLine="720"/>
        <w:jc w:val="both"/>
        <w:rPr>
          <w:rFonts w:asciiTheme="majorHAnsi" w:hAnsiTheme="majorHAnsi" w:cstheme="majorHAnsi"/>
          <w:lang w:val="vi-VN"/>
        </w:rPr>
      </w:pPr>
      <w:r w:rsidRPr="004E7487">
        <w:rPr>
          <w:rFonts w:asciiTheme="majorHAnsi" w:hAnsiTheme="majorHAnsi" w:cstheme="majorHAnsi"/>
          <w:lang w:val="vi-VN"/>
        </w:rPr>
        <w:t xml:space="preserve">- </w:t>
      </w:r>
      <w:r w:rsidR="001A1CF6" w:rsidRPr="004E7487">
        <w:rPr>
          <w:rFonts w:asciiTheme="majorHAnsi" w:hAnsiTheme="majorHAnsi" w:cstheme="majorHAnsi"/>
          <w:lang w:val="vi-VN"/>
        </w:rPr>
        <w:t>Triển khai</w:t>
      </w:r>
      <w:r w:rsidRPr="004E7487">
        <w:rPr>
          <w:rFonts w:asciiTheme="majorHAnsi" w:hAnsiTheme="majorHAnsi" w:cstheme="majorHAnsi"/>
          <w:lang w:val="vi-VN"/>
        </w:rPr>
        <w:t xml:space="preserve"> đánh giá viên chức năm học 2017-2018</w:t>
      </w:r>
      <w:r w:rsidR="001A1CF6" w:rsidRPr="004E7487">
        <w:rPr>
          <w:rFonts w:asciiTheme="majorHAnsi" w:hAnsiTheme="majorHAnsi" w:cstheme="majorHAnsi"/>
          <w:lang w:val="vi-VN"/>
        </w:rPr>
        <w:t xml:space="preserve"> các đơn vị.</w:t>
      </w:r>
    </w:p>
    <w:p w:rsidR="000A79A0" w:rsidRPr="00521F98" w:rsidRDefault="000A79A0" w:rsidP="00C1247D">
      <w:pPr>
        <w:spacing w:line="276" w:lineRule="auto"/>
        <w:ind w:firstLine="720"/>
        <w:jc w:val="both"/>
        <w:rPr>
          <w:rFonts w:asciiTheme="majorHAnsi" w:hAnsiTheme="majorHAnsi" w:cstheme="majorHAnsi"/>
          <w:lang w:val="vi-VN"/>
        </w:rPr>
      </w:pPr>
      <w:r w:rsidRPr="00521F98">
        <w:rPr>
          <w:rFonts w:asciiTheme="majorHAnsi" w:hAnsiTheme="majorHAnsi" w:cstheme="majorHAnsi"/>
          <w:lang w:val="vi-VN"/>
        </w:rPr>
        <w:t>- Triển khai các công tác về tổ chức cán bộ phục vụ các kỳ thi theo kế hoạch.</w:t>
      </w:r>
    </w:p>
    <w:p w:rsidR="000A79A0" w:rsidRPr="00C1247D" w:rsidRDefault="000A79A0" w:rsidP="00C1247D">
      <w:pPr>
        <w:spacing w:line="276" w:lineRule="auto"/>
        <w:ind w:firstLine="720"/>
        <w:rPr>
          <w:rFonts w:asciiTheme="majorHAnsi" w:hAnsiTheme="majorHAnsi" w:cstheme="majorHAnsi"/>
          <w:b/>
          <w:lang w:val="vi-VN"/>
        </w:rPr>
      </w:pPr>
      <w:r w:rsidRPr="00C1247D">
        <w:rPr>
          <w:rFonts w:asciiTheme="majorHAnsi" w:hAnsiTheme="majorHAnsi" w:cstheme="majorHAnsi"/>
          <w:b/>
          <w:lang w:val="vi-VN"/>
        </w:rPr>
        <w:t>4. Hợp tác quốc tế và liên kết đào tạo quốc tế</w:t>
      </w:r>
    </w:p>
    <w:p w:rsidR="000A79A0" w:rsidRPr="00C1247D" w:rsidRDefault="000A79A0" w:rsidP="00C1247D">
      <w:pPr>
        <w:spacing w:line="276" w:lineRule="auto"/>
        <w:ind w:firstLine="720"/>
        <w:jc w:val="both"/>
        <w:textAlignment w:val="baseline"/>
        <w:rPr>
          <w:rFonts w:asciiTheme="majorHAnsi" w:hAnsiTheme="majorHAnsi" w:cstheme="majorHAnsi"/>
          <w:lang w:val="vi-VN"/>
        </w:rPr>
      </w:pPr>
      <w:r w:rsidRPr="00C1247D">
        <w:rPr>
          <w:rFonts w:asciiTheme="majorHAnsi" w:hAnsiTheme="majorHAnsi" w:cstheme="majorHAnsi"/>
          <w:lang w:val="vi-VN"/>
        </w:rPr>
        <w:t>- Thực hiện các hoạt động đào tạo thường xuyên.</w:t>
      </w:r>
    </w:p>
    <w:p w:rsidR="000A79A0" w:rsidRPr="00981082" w:rsidRDefault="00C1247D" w:rsidP="00521F98">
      <w:pPr>
        <w:tabs>
          <w:tab w:val="num" w:pos="709"/>
        </w:tabs>
        <w:spacing w:line="276" w:lineRule="auto"/>
        <w:jc w:val="both"/>
        <w:rPr>
          <w:rFonts w:asciiTheme="majorHAnsi" w:hAnsiTheme="majorHAnsi" w:cstheme="majorHAnsi"/>
          <w:lang w:val="vi-VN"/>
        </w:rPr>
      </w:pPr>
      <w:r w:rsidRPr="00840AAC">
        <w:rPr>
          <w:rFonts w:asciiTheme="majorHAnsi" w:hAnsiTheme="majorHAnsi" w:cstheme="majorHAnsi"/>
          <w:lang w:val="vi-VN"/>
        </w:rPr>
        <w:tab/>
      </w:r>
      <w:r w:rsidR="000A79A0" w:rsidRPr="00981082">
        <w:rPr>
          <w:rFonts w:asciiTheme="majorHAnsi" w:hAnsiTheme="majorHAnsi" w:cstheme="majorHAnsi"/>
          <w:lang w:val="vi-VN"/>
        </w:rPr>
        <w:t>- Thực hiện các công việc trong khuôn khổ hoạt động quản lý nhà nước về HTQT và theo chỉ đạo của Lãnh đạo Học viện.</w:t>
      </w:r>
    </w:p>
    <w:p w:rsidR="000A79A0" w:rsidRPr="00981082" w:rsidRDefault="000A79A0" w:rsidP="00C1247D">
      <w:pPr>
        <w:spacing w:before="120" w:line="276" w:lineRule="auto"/>
        <w:ind w:firstLine="720"/>
        <w:contextualSpacing/>
        <w:jc w:val="both"/>
        <w:rPr>
          <w:rFonts w:asciiTheme="majorHAnsi" w:hAnsiTheme="majorHAnsi" w:cstheme="majorHAnsi"/>
          <w:lang w:val="vi-VN"/>
        </w:rPr>
      </w:pPr>
      <w:r w:rsidRPr="00981082">
        <w:rPr>
          <w:rFonts w:asciiTheme="majorHAnsi" w:hAnsiTheme="majorHAnsi" w:cstheme="majorHAnsi"/>
          <w:lang w:val="vi-VN"/>
        </w:rPr>
        <w:t>- Tiếp tục công tác tuyển sinh khóa 9 Chương trình LKĐT Thạc sỹ Tài chính &amp; Đầu tư – MSc9.</w:t>
      </w:r>
    </w:p>
    <w:p w:rsidR="000A79A0" w:rsidRPr="00981082" w:rsidRDefault="000A79A0" w:rsidP="00C1247D">
      <w:pPr>
        <w:spacing w:before="120" w:line="276" w:lineRule="auto"/>
        <w:ind w:firstLine="720"/>
        <w:contextualSpacing/>
        <w:jc w:val="both"/>
        <w:rPr>
          <w:rFonts w:asciiTheme="majorHAnsi" w:hAnsiTheme="majorHAnsi" w:cstheme="majorHAnsi"/>
          <w:lang w:val="vi-VN"/>
        </w:rPr>
      </w:pPr>
      <w:r w:rsidRPr="00981082">
        <w:rPr>
          <w:rFonts w:asciiTheme="majorHAnsi" w:hAnsiTheme="majorHAnsi" w:cstheme="majorHAnsi"/>
          <w:lang w:val="vi-VN"/>
        </w:rPr>
        <w:t xml:space="preserve">- Nhận hồ sơ xét tuyển thẳng khóa 3 Chương trình LKĐT cấp hai bằng đại học chính quy </w:t>
      </w:r>
      <w:r w:rsidR="00840AAC" w:rsidRPr="00981082">
        <w:rPr>
          <w:rFonts w:asciiTheme="majorHAnsi" w:hAnsiTheme="majorHAnsi" w:cstheme="majorHAnsi"/>
          <w:lang w:val="vi-VN"/>
        </w:rPr>
        <w:t>–</w:t>
      </w:r>
      <w:r w:rsidRPr="00981082">
        <w:rPr>
          <w:rFonts w:asciiTheme="majorHAnsi" w:hAnsiTheme="majorHAnsi" w:cstheme="majorHAnsi"/>
          <w:lang w:val="vi-VN"/>
        </w:rPr>
        <w:t xml:space="preserve"> DDP</w:t>
      </w:r>
      <w:r w:rsidR="00840AAC" w:rsidRPr="00981082">
        <w:rPr>
          <w:rFonts w:asciiTheme="majorHAnsi" w:hAnsiTheme="majorHAnsi" w:cstheme="majorHAnsi"/>
          <w:lang w:val="vi-VN"/>
        </w:rPr>
        <w:t>.</w:t>
      </w:r>
    </w:p>
    <w:p w:rsidR="000A79A0" w:rsidRPr="00981082" w:rsidRDefault="000A79A0" w:rsidP="00C1247D">
      <w:pPr>
        <w:spacing w:line="276" w:lineRule="auto"/>
        <w:ind w:firstLine="720"/>
        <w:jc w:val="both"/>
        <w:rPr>
          <w:rFonts w:asciiTheme="majorHAnsi" w:hAnsiTheme="majorHAnsi" w:cstheme="majorHAnsi"/>
          <w:lang w:val="vi-VN"/>
        </w:rPr>
      </w:pPr>
      <w:r w:rsidRPr="00981082">
        <w:rPr>
          <w:rFonts w:asciiTheme="majorHAnsi" w:hAnsiTheme="majorHAnsi" w:cstheme="majorHAnsi"/>
          <w:lang w:val="vi-VN"/>
        </w:rPr>
        <w:t>- Tổ chức thi học kỳ 2 cho sinh viên DDP khóa 1 và 2</w:t>
      </w:r>
    </w:p>
    <w:p w:rsidR="000A79A0" w:rsidRPr="00981082" w:rsidRDefault="000A79A0" w:rsidP="00C1247D">
      <w:pPr>
        <w:spacing w:line="276" w:lineRule="auto"/>
        <w:ind w:firstLine="720"/>
        <w:jc w:val="both"/>
        <w:rPr>
          <w:rFonts w:asciiTheme="majorHAnsi" w:hAnsiTheme="majorHAnsi" w:cstheme="majorHAnsi"/>
          <w:b/>
          <w:lang w:val="vi-VN"/>
        </w:rPr>
      </w:pPr>
      <w:r w:rsidRPr="00981082">
        <w:rPr>
          <w:rFonts w:asciiTheme="majorHAnsi" w:hAnsiTheme="majorHAnsi" w:cstheme="majorHAnsi"/>
          <w:b/>
          <w:lang w:val="vi-VN"/>
        </w:rPr>
        <w:t>5. Công tác tài chính, cơ sở vật chất</w:t>
      </w:r>
    </w:p>
    <w:p w:rsidR="000A79A0" w:rsidRPr="00981082" w:rsidRDefault="000A79A0" w:rsidP="00C1247D">
      <w:pPr>
        <w:spacing w:line="276" w:lineRule="auto"/>
        <w:ind w:firstLine="720"/>
        <w:jc w:val="both"/>
        <w:rPr>
          <w:rFonts w:asciiTheme="majorHAnsi" w:hAnsiTheme="majorHAnsi" w:cstheme="majorHAnsi"/>
          <w:lang w:val="vi-VN" w:eastAsia="vi-VN"/>
        </w:rPr>
      </w:pPr>
      <w:r w:rsidRPr="00521F98">
        <w:rPr>
          <w:rFonts w:asciiTheme="majorHAnsi" w:hAnsiTheme="majorHAnsi" w:cstheme="majorHAnsi"/>
          <w:lang w:val="vi-VN" w:eastAsia="vi-VN"/>
        </w:rPr>
        <w:t>- Tiếp tục thực hiện dự toán NSNN T</w:t>
      </w:r>
      <w:r w:rsidRPr="00981082">
        <w:rPr>
          <w:rFonts w:asciiTheme="majorHAnsi" w:hAnsiTheme="majorHAnsi" w:cstheme="majorHAnsi"/>
          <w:lang w:val="vi-VN" w:eastAsia="vi-VN"/>
        </w:rPr>
        <w:t>6</w:t>
      </w:r>
      <w:r w:rsidRPr="00521F98">
        <w:rPr>
          <w:rFonts w:asciiTheme="majorHAnsi" w:hAnsiTheme="majorHAnsi" w:cstheme="majorHAnsi"/>
          <w:lang w:val="vi-VN" w:eastAsia="vi-VN"/>
        </w:rPr>
        <w:t>/2018</w:t>
      </w:r>
      <w:r w:rsidR="00840AAC" w:rsidRPr="00981082">
        <w:rPr>
          <w:rFonts w:asciiTheme="majorHAnsi" w:hAnsiTheme="majorHAnsi" w:cstheme="majorHAnsi"/>
          <w:lang w:val="vi-VN" w:eastAsia="vi-VN"/>
        </w:rPr>
        <w:t>.</w:t>
      </w:r>
    </w:p>
    <w:p w:rsidR="000A79A0" w:rsidRPr="00521F98" w:rsidRDefault="000A79A0" w:rsidP="00C1247D">
      <w:pPr>
        <w:spacing w:line="276" w:lineRule="auto"/>
        <w:ind w:firstLine="720"/>
        <w:jc w:val="both"/>
        <w:rPr>
          <w:rFonts w:asciiTheme="majorHAnsi" w:hAnsiTheme="majorHAnsi" w:cstheme="majorHAnsi"/>
          <w:lang w:val="vi-VN" w:eastAsia="vi-VN"/>
        </w:rPr>
      </w:pPr>
      <w:r w:rsidRPr="00521F98">
        <w:rPr>
          <w:rFonts w:asciiTheme="majorHAnsi" w:hAnsiTheme="majorHAnsi" w:cstheme="majorHAnsi"/>
          <w:lang w:val="vi-VN" w:eastAsia="vi-VN"/>
        </w:rPr>
        <w:t>- Lập dự toán NSNN năm 2019.</w:t>
      </w:r>
    </w:p>
    <w:p w:rsidR="000A79A0" w:rsidRPr="00521F98" w:rsidRDefault="000A79A0" w:rsidP="00C1247D">
      <w:pPr>
        <w:shd w:val="clear" w:color="auto" w:fill="FFFFFF"/>
        <w:spacing w:line="276" w:lineRule="auto"/>
        <w:ind w:firstLine="720"/>
        <w:jc w:val="both"/>
        <w:rPr>
          <w:rFonts w:asciiTheme="majorHAnsi" w:hAnsiTheme="majorHAnsi" w:cstheme="majorHAnsi"/>
          <w:lang w:val="vi-VN" w:eastAsia="vi-VN"/>
        </w:rPr>
      </w:pPr>
      <w:r w:rsidRPr="00521F98">
        <w:rPr>
          <w:rFonts w:asciiTheme="majorHAnsi" w:hAnsiTheme="majorHAnsi" w:cstheme="majorHAnsi"/>
          <w:lang w:val="vi-VN" w:eastAsia="vi-VN"/>
        </w:rPr>
        <w:t xml:space="preserve">- Triển khai các công việc tại Dự án </w:t>
      </w:r>
      <w:r w:rsidR="00A83E36" w:rsidRPr="00A83E36">
        <w:rPr>
          <w:rFonts w:asciiTheme="majorHAnsi" w:hAnsiTheme="majorHAnsi" w:cstheme="majorHAnsi"/>
          <w:lang w:val="vi-VN" w:eastAsia="vi-VN"/>
        </w:rPr>
        <w:t>hạ tầng kỹ thuật khu đô thị đại học HVTC</w:t>
      </w:r>
      <w:r w:rsidRPr="00521F98">
        <w:rPr>
          <w:rFonts w:asciiTheme="majorHAnsi" w:hAnsiTheme="majorHAnsi" w:cstheme="majorHAnsi"/>
          <w:lang w:val="vi-VN" w:eastAsia="vi-VN"/>
        </w:rPr>
        <w:t>.</w:t>
      </w:r>
    </w:p>
    <w:p w:rsidR="00C1247D" w:rsidRPr="00C1247D" w:rsidRDefault="000A79A0" w:rsidP="00C1247D">
      <w:pPr>
        <w:spacing w:line="276" w:lineRule="auto"/>
        <w:ind w:firstLine="720"/>
        <w:jc w:val="both"/>
        <w:rPr>
          <w:rFonts w:asciiTheme="majorHAnsi" w:hAnsiTheme="majorHAnsi" w:cstheme="majorHAnsi"/>
          <w:color w:val="222222"/>
          <w:shd w:val="clear" w:color="auto" w:fill="FFFFFF"/>
          <w:lang w:val="vi-VN"/>
        </w:rPr>
      </w:pPr>
      <w:r w:rsidRPr="00521F98">
        <w:rPr>
          <w:rFonts w:asciiTheme="majorHAnsi" w:hAnsiTheme="majorHAnsi" w:cstheme="majorHAnsi"/>
          <w:lang w:val="vi-VN" w:eastAsia="vi-VN"/>
        </w:rPr>
        <w:t>- Rà soát quy chế chi tiêu nội bộ</w:t>
      </w:r>
      <w:r w:rsidR="00C1247D" w:rsidRPr="00C1247D">
        <w:rPr>
          <w:rFonts w:asciiTheme="majorHAnsi" w:hAnsiTheme="majorHAnsi" w:cstheme="majorHAnsi"/>
          <w:color w:val="222222"/>
          <w:shd w:val="clear" w:color="auto" w:fill="FFFFFF"/>
          <w:lang w:val="vi-VN"/>
        </w:rPr>
        <w:t>.</w:t>
      </w:r>
    </w:p>
    <w:p w:rsidR="00C1247D" w:rsidRPr="00C1247D" w:rsidRDefault="000A79A0" w:rsidP="00C1247D">
      <w:pPr>
        <w:spacing w:line="276" w:lineRule="auto"/>
        <w:ind w:firstLine="720"/>
        <w:jc w:val="both"/>
        <w:rPr>
          <w:rFonts w:asciiTheme="majorHAnsi" w:hAnsiTheme="majorHAnsi" w:cstheme="majorHAnsi"/>
          <w:b/>
          <w:lang w:val="vi-VN"/>
        </w:rPr>
      </w:pPr>
      <w:r w:rsidRPr="00C1247D">
        <w:rPr>
          <w:rFonts w:asciiTheme="majorHAnsi" w:hAnsiTheme="majorHAnsi" w:cstheme="majorHAnsi"/>
          <w:b/>
          <w:lang w:val="vi-VN"/>
        </w:rPr>
        <w:t>6. Công tác thanh tra</w:t>
      </w:r>
    </w:p>
    <w:p w:rsidR="00C1247D" w:rsidRPr="00840AAC" w:rsidRDefault="000A79A0" w:rsidP="00C1247D">
      <w:pPr>
        <w:spacing w:line="276" w:lineRule="auto"/>
        <w:ind w:firstLine="720"/>
        <w:jc w:val="both"/>
        <w:rPr>
          <w:rFonts w:asciiTheme="majorHAnsi" w:hAnsiTheme="majorHAnsi" w:cstheme="majorHAnsi"/>
          <w:color w:val="222222"/>
          <w:shd w:val="clear" w:color="auto" w:fill="FFFFFF"/>
          <w:lang w:val="vi-VN"/>
        </w:rPr>
      </w:pPr>
      <w:r w:rsidRPr="00C1247D">
        <w:rPr>
          <w:rFonts w:asciiTheme="majorHAnsi" w:hAnsiTheme="majorHAnsi" w:cstheme="majorHAnsi"/>
          <w:lang w:val="vi-VN"/>
        </w:rPr>
        <w:t>- Kiểm tra tình hình thực hiện giờ lên lớp của giảng viên, sinh viên và giờ làm việc của các đơn vị tại Học viện.</w:t>
      </w:r>
    </w:p>
    <w:p w:rsidR="00C1247D" w:rsidRPr="00840AAC" w:rsidRDefault="000A79A0" w:rsidP="00C1247D">
      <w:pPr>
        <w:spacing w:line="276" w:lineRule="auto"/>
        <w:ind w:firstLine="720"/>
        <w:jc w:val="both"/>
        <w:rPr>
          <w:rFonts w:asciiTheme="majorHAnsi" w:hAnsiTheme="majorHAnsi" w:cstheme="majorHAnsi"/>
          <w:color w:val="222222"/>
          <w:shd w:val="clear" w:color="auto" w:fill="FFFFFF"/>
          <w:lang w:val="vi-VN"/>
        </w:rPr>
      </w:pPr>
      <w:r w:rsidRPr="00C1247D">
        <w:rPr>
          <w:rFonts w:asciiTheme="majorHAnsi" w:hAnsiTheme="majorHAnsi" w:cstheme="majorHAnsi"/>
          <w:lang w:val="vi-VN"/>
        </w:rPr>
        <w:t>- Kiểm tra các lớp học lại và thi kết thúc học phần các lớp học lại đợt 2 Học kỳ II năm học 2017-2018.</w:t>
      </w:r>
    </w:p>
    <w:p w:rsidR="00C1247D" w:rsidRPr="004E7487" w:rsidRDefault="000A79A0" w:rsidP="00A83E36">
      <w:pPr>
        <w:spacing w:line="276" w:lineRule="auto"/>
        <w:ind w:firstLine="720"/>
        <w:jc w:val="both"/>
        <w:rPr>
          <w:rFonts w:asciiTheme="majorHAnsi" w:hAnsiTheme="majorHAnsi" w:cstheme="majorHAnsi"/>
          <w:lang w:val="vi-VN"/>
        </w:rPr>
      </w:pPr>
      <w:r w:rsidRPr="00C1247D">
        <w:rPr>
          <w:rFonts w:asciiTheme="majorHAnsi" w:hAnsiTheme="majorHAnsi" w:cstheme="majorHAnsi"/>
          <w:lang w:val="vi-VN"/>
        </w:rPr>
        <w:t>- Tham gia các khâu trong quy trình tổ chức thi THPT quốc gia năm 2018 tại Điện Biên theo Quyết định của Giám đốc Học viện.</w:t>
      </w:r>
    </w:p>
    <w:p w:rsidR="000A79A0" w:rsidRPr="00521F98" w:rsidRDefault="000A79A0" w:rsidP="00C1247D">
      <w:pPr>
        <w:spacing w:line="276" w:lineRule="auto"/>
        <w:ind w:firstLine="720"/>
        <w:rPr>
          <w:rFonts w:asciiTheme="majorHAnsi" w:hAnsiTheme="majorHAnsi" w:cstheme="majorHAnsi"/>
          <w:b/>
        </w:rPr>
      </w:pPr>
      <w:r w:rsidRPr="00521F98">
        <w:rPr>
          <w:rFonts w:asciiTheme="majorHAnsi" w:hAnsiTheme="majorHAnsi" w:cstheme="majorHAnsi"/>
          <w:b/>
        </w:rPr>
        <w:t>7. Các hoạt động khác</w:t>
      </w:r>
    </w:p>
    <w:p w:rsidR="000A79A0" w:rsidRPr="00521F98" w:rsidRDefault="000A79A0" w:rsidP="00C1247D">
      <w:pPr>
        <w:spacing w:line="276" w:lineRule="auto"/>
        <w:ind w:firstLine="720"/>
        <w:jc w:val="both"/>
        <w:rPr>
          <w:rFonts w:asciiTheme="majorHAnsi" w:hAnsiTheme="majorHAnsi" w:cstheme="majorHAnsi"/>
        </w:rPr>
      </w:pPr>
      <w:proofErr w:type="gramStart"/>
      <w:r w:rsidRPr="00521F98">
        <w:rPr>
          <w:rFonts w:asciiTheme="majorHAnsi" w:hAnsiTheme="majorHAnsi" w:cstheme="majorHAnsi"/>
        </w:rPr>
        <w:t>- Sơ</w:t>
      </w:r>
      <w:proofErr w:type="gramEnd"/>
      <w:r w:rsidRPr="00521F98">
        <w:rPr>
          <w:rFonts w:asciiTheme="majorHAnsi" w:hAnsiTheme="majorHAnsi" w:cstheme="majorHAnsi"/>
        </w:rPr>
        <w:t xml:space="preserve"> kết công tác Đảng 6 tháng đầu năm 2018</w:t>
      </w:r>
      <w:r w:rsidR="00C1247D">
        <w:rPr>
          <w:rFonts w:asciiTheme="majorHAnsi" w:hAnsiTheme="majorHAnsi" w:cstheme="majorHAnsi"/>
        </w:rPr>
        <w:t>.</w:t>
      </w:r>
    </w:p>
    <w:p w:rsidR="000A79A0" w:rsidRPr="00521F98" w:rsidRDefault="000A79A0" w:rsidP="00C1247D">
      <w:pPr>
        <w:pStyle w:val="ListParagraph"/>
        <w:spacing w:before="120" w:after="120"/>
        <w:ind w:left="0" w:firstLine="720"/>
        <w:contextualSpacing/>
        <w:jc w:val="both"/>
        <w:rPr>
          <w:rFonts w:asciiTheme="majorHAnsi" w:hAnsiTheme="majorHAnsi" w:cstheme="majorHAnsi"/>
          <w:sz w:val="28"/>
          <w:szCs w:val="28"/>
        </w:rPr>
      </w:pPr>
      <w:r w:rsidRPr="00521F98">
        <w:rPr>
          <w:rFonts w:asciiTheme="majorHAnsi" w:hAnsiTheme="majorHAnsi" w:cstheme="majorHAnsi"/>
          <w:bCs/>
          <w:sz w:val="28"/>
          <w:szCs w:val="28"/>
        </w:rPr>
        <w:t xml:space="preserve">- Cử đoàn cán bộ tham gia tập huấn công tác Công </w:t>
      </w:r>
      <w:r w:rsidR="00D273C6" w:rsidRPr="00521F98">
        <w:rPr>
          <w:rFonts w:asciiTheme="majorHAnsi" w:hAnsiTheme="majorHAnsi" w:cstheme="majorHAnsi"/>
          <w:bCs/>
          <w:sz w:val="28"/>
          <w:szCs w:val="28"/>
        </w:rPr>
        <w:t>đoàn của Bộ Tài chính năm 2018.</w:t>
      </w:r>
    </w:p>
    <w:p w:rsidR="000A79A0" w:rsidRPr="00521F98" w:rsidRDefault="000A79A0" w:rsidP="00C1247D">
      <w:pPr>
        <w:pStyle w:val="ListParagraph"/>
        <w:spacing w:before="120" w:after="120"/>
        <w:ind w:left="0" w:firstLine="720"/>
        <w:contextualSpacing/>
        <w:jc w:val="both"/>
        <w:rPr>
          <w:rFonts w:asciiTheme="majorHAnsi" w:hAnsiTheme="majorHAnsi" w:cstheme="majorHAnsi"/>
          <w:sz w:val="28"/>
          <w:szCs w:val="28"/>
        </w:rPr>
      </w:pPr>
      <w:r w:rsidRPr="00521F98">
        <w:rPr>
          <w:rFonts w:asciiTheme="majorHAnsi" w:hAnsiTheme="majorHAnsi" w:cstheme="majorHAnsi"/>
          <w:sz w:val="28"/>
          <w:szCs w:val="28"/>
        </w:rPr>
        <w:t xml:space="preserve">- </w:t>
      </w:r>
      <w:r w:rsidRPr="00521F98">
        <w:rPr>
          <w:rFonts w:asciiTheme="majorHAnsi" w:hAnsiTheme="majorHAnsi" w:cstheme="majorHAnsi"/>
          <w:bCs/>
          <w:sz w:val="28"/>
          <w:szCs w:val="28"/>
        </w:rPr>
        <w:t xml:space="preserve">Tổng hợp danh sách tặng quà 01/6 cho các cháu từ sơ sinh đến 15 tuổi, </w:t>
      </w:r>
      <w:r w:rsidRPr="00521F98">
        <w:rPr>
          <w:rFonts w:asciiTheme="majorHAnsi" w:hAnsiTheme="majorHAnsi" w:cstheme="majorHAnsi"/>
          <w:sz w:val="28"/>
          <w:szCs w:val="28"/>
        </w:rPr>
        <w:t>Khen thưởng con CBVC đạt thành tích cao trong học tập và rèn luyện năm học 2017 – 2018.</w:t>
      </w:r>
    </w:p>
    <w:p w:rsidR="000A79A0" w:rsidRPr="00521F98" w:rsidRDefault="000A79A0" w:rsidP="00C1247D">
      <w:pPr>
        <w:pStyle w:val="ListParagraph"/>
        <w:spacing w:before="120" w:after="120"/>
        <w:ind w:left="0" w:firstLine="720"/>
        <w:contextualSpacing/>
        <w:jc w:val="both"/>
        <w:rPr>
          <w:rFonts w:asciiTheme="majorHAnsi" w:hAnsiTheme="majorHAnsi" w:cstheme="majorHAnsi"/>
          <w:sz w:val="28"/>
          <w:szCs w:val="28"/>
        </w:rPr>
      </w:pPr>
      <w:r w:rsidRPr="00521F98">
        <w:rPr>
          <w:rFonts w:asciiTheme="majorHAnsi" w:hAnsiTheme="majorHAnsi" w:cstheme="majorHAnsi"/>
          <w:sz w:val="28"/>
          <w:szCs w:val="28"/>
        </w:rPr>
        <w:lastRenderedPageBreak/>
        <w:t>- Tuyên truyền động viên CBĐV công đoàn tham gia thực hiện tốt nhiệm vụ kỳ thi tốt nghiệp PTTH quốc gia 2018.</w:t>
      </w:r>
    </w:p>
    <w:p w:rsidR="000A79A0" w:rsidRPr="00521F98" w:rsidRDefault="000A79A0" w:rsidP="00C1247D">
      <w:pPr>
        <w:pStyle w:val="ListParagraph"/>
        <w:spacing w:before="120" w:after="120"/>
        <w:ind w:left="0" w:firstLine="720"/>
        <w:contextualSpacing/>
        <w:jc w:val="both"/>
        <w:rPr>
          <w:rFonts w:asciiTheme="majorHAnsi" w:hAnsiTheme="majorHAnsi" w:cstheme="majorHAnsi"/>
          <w:sz w:val="28"/>
          <w:szCs w:val="28"/>
        </w:rPr>
      </w:pPr>
      <w:r w:rsidRPr="00521F98">
        <w:rPr>
          <w:rFonts w:asciiTheme="majorHAnsi" w:hAnsiTheme="majorHAnsi" w:cstheme="majorHAnsi"/>
          <w:sz w:val="28"/>
          <w:szCs w:val="28"/>
        </w:rPr>
        <w:t xml:space="preserve">- Chỉ đạo các công đoàn bộ phận tổ chức sơ kết 6 tháng đầu năm 2018 và triển khai nhiệm vụ trọng tâm 6 tháng cuối năm ; </w:t>
      </w:r>
      <w:r w:rsidRPr="00521F98">
        <w:rPr>
          <w:rFonts w:asciiTheme="majorHAnsi" w:hAnsiTheme="majorHAnsi" w:cstheme="majorHAnsi"/>
          <w:bCs/>
          <w:sz w:val="28"/>
          <w:szCs w:val="28"/>
        </w:rPr>
        <w:t>Chuẩn bị và thực hiện tổ chức sơ kết công tác Công đoàn 6 tháng đầu năm 2018 của Công đoàn Học viện</w:t>
      </w:r>
      <w:r w:rsidRPr="00521F98">
        <w:rPr>
          <w:rFonts w:asciiTheme="majorHAnsi" w:hAnsiTheme="majorHAnsi" w:cstheme="majorHAnsi"/>
          <w:sz w:val="28"/>
          <w:szCs w:val="28"/>
        </w:rPr>
        <w:t>.</w:t>
      </w:r>
    </w:p>
    <w:p w:rsidR="00F31311" w:rsidRDefault="000A79A0" w:rsidP="0060624B">
      <w:pPr>
        <w:pStyle w:val="ListParagraph"/>
        <w:spacing w:before="120" w:after="120"/>
        <w:ind w:left="0" w:firstLine="720"/>
        <w:contextualSpacing/>
        <w:jc w:val="both"/>
        <w:rPr>
          <w:rFonts w:asciiTheme="majorHAnsi" w:hAnsiTheme="majorHAnsi" w:cstheme="majorHAnsi"/>
          <w:sz w:val="28"/>
          <w:szCs w:val="28"/>
        </w:rPr>
      </w:pPr>
      <w:r w:rsidRPr="00521F98">
        <w:rPr>
          <w:rFonts w:asciiTheme="majorHAnsi" w:hAnsiTheme="majorHAnsi" w:cstheme="majorHAnsi"/>
          <w:sz w:val="28"/>
          <w:szCs w:val="28"/>
        </w:rPr>
        <w:t xml:space="preserve">- Phối hợp với Chính quyền tổng hợp ý kiến chuẩn bị Hội nghị CBVC Học viện năm học 2017 – 2018. </w:t>
      </w:r>
    </w:p>
    <w:p w:rsidR="001A1CF6" w:rsidRDefault="001A1CF6" w:rsidP="0060624B">
      <w:pPr>
        <w:pStyle w:val="ListParagraph"/>
        <w:spacing w:before="120" w:after="120"/>
        <w:ind w:left="0" w:firstLine="720"/>
        <w:contextualSpacing/>
        <w:jc w:val="both"/>
        <w:rPr>
          <w:rFonts w:asciiTheme="majorHAnsi" w:hAnsiTheme="majorHAnsi" w:cstheme="majorHAnsi"/>
          <w:sz w:val="28"/>
          <w:szCs w:val="28"/>
        </w:rPr>
      </w:pPr>
      <w:r>
        <w:rPr>
          <w:rFonts w:asciiTheme="majorHAnsi" w:hAnsiTheme="majorHAnsi" w:cstheme="majorHAnsi"/>
          <w:sz w:val="28"/>
          <w:szCs w:val="28"/>
        </w:rPr>
        <w:t xml:space="preserve">- Tổng kết, bình xét các danh hiệu thi đua khen thưởng năm học 2017-2018 tại các đơn vị. </w:t>
      </w:r>
    </w:p>
    <w:p w:rsidR="004E7487" w:rsidRDefault="004E7487" w:rsidP="0060624B">
      <w:pPr>
        <w:pStyle w:val="ListParagraph"/>
        <w:spacing w:before="120" w:after="120"/>
        <w:ind w:left="0" w:firstLine="720"/>
        <w:contextualSpacing/>
        <w:jc w:val="both"/>
        <w:rPr>
          <w:rFonts w:asciiTheme="majorHAnsi" w:hAnsiTheme="majorHAnsi" w:cstheme="majorHAnsi"/>
          <w:b/>
          <w:sz w:val="28"/>
          <w:szCs w:val="28"/>
          <w:u w:val="single"/>
        </w:rPr>
      </w:pPr>
      <w:r w:rsidRPr="004E7487">
        <w:rPr>
          <w:rFonts w:asciiTheme="majorHAnsi" w:hAnsiTheme="majorHAnsi" w:cstheme="majorHAnsi"/>
          <w:b/>
          <w:sz w:val="28"/>
          <w:szCs w:val="28"/>
          <w:u w:val="single"/>
        </w:rPr>
        <w:t>Giám đốc Học viện kết luận:</w:t>
      </w:r>
    </w:p>
    <w:p w:rsidR="004E7487" w:rsidRDefault="004E7487" w:rsidP="0060624B">
      <w:pPr>
        <w:pStyle w:val="ListParagraph"/>
        <w:spacing w:before="120" w:after="120"/>
        <w:ind w:left="0" w:firstLine="720"/>
        <w:contextualSpacing/>
        <w:jc w:val="both"/>
        <w:rPr>
          <w:rFonts w:asciiTheme="majorHAnsi" w:hAnsiTheme="majorHAnsi" w:cstheme="majorHAnsi"/>
          <w:sz w:val="28"/>
          <w:szCs w:val="28"/>
        </w:rPr>
      </w:pPr>
      <w:r w:rsidRPr="004E7487">
        <w:rPr>
          <w:rFonts w:asciiTheme="majorHAnsi" w:hAnsiTheme="majorHAnsi" w:cstheme="majorHAnsi"/>
          <w:sz w:val="28"/>
          <w:szCs w:val="28"/>
        </w:rPr>
        <w:t>* Văn phòng Học viện ti</w:t>
      </w:r>
      <w:r>
        <w:rPr>
          <w:rFonts w:asciiTheme="majorHAnsi" w:hAnsiTheme="majorHAnsi" w:cstheme="majorHAnsi"/>
          <w:sz w:val="28"/>
          <w:szCs w:val="28"/>
        </w:rPr>
        <w:t xml:space="preserve">ếp </w:t>
      </w:r>
      <w:proofErr w:type="gramStart"/>
      <w:r>
        <w:rPr>
          <w:rFonts w:asciiTheme="majorHAnsi" w:hAnsiTheme="majorHAnsi" w:cstheme="majorHAnsi"/>
          <w:sz w:val="28"/>
          <w:szCs w:val="28"/>
        </w:rPr>
        <w:t>thu</w:t>
      </w:r>
      <w:proofErr w:type="gramEnd"/>
      <w:r>
        <w:rPr>
          <w:rFonts w:asciiTheme="majorHAnsi" w:hAnsiTheme="majorHAnsi" w:cstheme="majorHAnsi"/>
          <w:sz w:val="28"/>
          <w:szCs w:val="28"/>
        </w:rPr>
        <w:t xml:space="preserve"> các ý kiến bổ sung, hoàn thiện báo cáo đầy đủ hơn, có những đánh giá toàn diện và sâu sắc hơn.</w:t>
      </w:r>
    </w:p>
    <w:p w:rsidR="004E7487" w:rsidRDefault="004E7487" w:rsidP="0060624B">
      <w:pPr>
        <w:pStyle w:val="ListParagraph"/>
        <w:spacing w:before="120" w:after="120"/>
        <w:ind w:left="0" w:firstLine="720"/>
        <w:contextualSpacing/>
        <w:jc w:val="both"/>
        <w:rPr>
          <w:rFonts w:asciiTheme="majorHAnsi" w:hAnsiTheme="majorHAnsi" w:cstheme="majorHAnsi"/>
          <w:sz w:val="28"/>
          <w:szCs w:val="28"/>
        </w:rPr>
      </w:pPr>
      <w:r>
        <w:rPr>
          <w:rFonts w:asciiTheme="majorHAnsi" w:hAnsiTheme="majorHAnsi" w:cstheme="majorHAnsi"/>
          <w:sz w:val="28"/>
          <w:szCs w:val="28"/>
        </w:rPr>
        <w:t>* Các đơn vị căn cứ vào kế hoạch, chủ động tổ chức triển khai thực hiện tốt, đúng tiến độ, đảm bảo chất lượng và tập trung vào một số công việc sau:</w:t>
      </w:r>
    </w:p>
    <w:p w:rsidR="004E7487" w:rsidRDefault="004E7487" w:rsidP="0060624B">
      <w:pPr>
        <w:pStyle w:val="ListParagraph"/>
        <w:spacing w:before="120" w:after="120"/>
        <w:ind w:left="0" w:firstLine="720"/>
        <w:contextualSpacing/>
        <w:jc w:val="both"/>
        <w:rPr>
          <w:rFonts w:asciiTheme="majorHAnsi" w:hAnsiTheme="majorHAnsi" w:cstheme="majorHAnsi"/>
          <w:sz w:val="28"/>
          <w:szCs w:val="28"/>
        </w:rPr>
      </w:pPr>
      <w:r w:rsidRPr="004E7487">
        <w:rPr>
          <w:rFonts w:asciiTheme="majorHAnsi" w:hAnsiTheme="majorHAnsi" w:cstheme="majorHAnsi"/>
          <w:sz w:val="28"/>
          <w:szCs w:val="28"/>
        </w:rPr>
        <w:t>- Làm tốt công tác tuy</w:t>
      </w:r>
      <w:r>
        <w:rPr>
          <w:rFonts w:asciiTheme="majorHAnsi" w:hAnsiTheme="majorHAnsi" w:cstheme="majorHAnsi"/>
          <w:sz w:val="28"/>
          <w:szCs w:val="28"/>
        </w:rPr>
        <w:t>ên truyền, giáo dục chính trị tư tưởng cho sinh viên, giáo viên và cán bộ, nâng cao tinh thần cảnh giác.</w:t>
      </w:r>
    </w:p>
    <w:p w:rsidR="004E7487" w:rsidRDefault="004E7487" w:rsidP="0060624B">
      <w:pPr>
        <w:pStyle w:val="ListParagraph"/>
        <w:spacing w:before="120" w:after="120"/>
        <w:ind w:left="0" w:firstLine="720"/>
        <w:contextualSpacing/>
        <w:jc w:val="both"/>
        <w:rPr>
          <w:rFonts w:asciiTheme="majorHAnsi" w:hAnsiTheme="majorHAnsi" w:cstheme="majorHAnsi"/>
          <w:sz w:val="28"/>
          <w:szCs w:val="28"/>
        </w:rPr>
      </w:pPr>
      <w:r>
        <w:rPr>
          <w:rFonts w:asciiTheme="majorHAnsi" w:hAnsiTheme="majorHAnsi" w:cstheme="majorHAnsi"/>
          <w:sz w:val="28"/>
          <w:szCs w:val="28"/>
        </w:rPr>
        <w:t xml:space="preserve">- </w:t>
      </w:r>
      <w:r w:rsidR="000768F1">
        <w:rPr>
          <w:rFonts w:asciiTheme="majorHAnsi" w:hAnsiTheme="majorHAnsi" w:cstheme="majorHAnsi"/>
          <w:sz w:val="28"/>
          <w:szCs w:val="28"/>
        </w:rPr>
        <w:t>Trong tháng 6 tập trung vào công tác tuyển sinh, chủ động phối hợp với tỉnh Điện Biên tổ chức kì thi tốt nghiệp THPT đúng quy chế.</w:t>
      </w:r>
    </w:p>
    <w:p w:rsidR="000768F1" w:rsidRDefault="000768F1" w:rsidP="0060624B">
      <w:pPr>
        <w:pStyle w:val="ListParagraph"/>
        <w:spacing w:before="120" w:after="120"/>
        <w:ind w:left="0" w:firstLine="720"/>
        <w:contextualSpacing/>
        <w:jc w:val="both"/>
        <w:rPr>
          <w:rFonts w:asciiTheme="majorHAnsi" w:hAnsiTheme="majorHAnsi" w:cstheme="majorHAnsi"/>
          <w:sz w:val="28"/>
          <w:szCs w:val="28"/>
        </w:rPr>
      </w:pPr>
      <w:r>
        <w:rPr>
          <w:rFonts w:asciiTheme="majorHAnsi" w:hAnsiTheme="majorHAnsi" w:cstheme="majorHAnsi"/>
          <w:sz w:val="28"/>
          <w:szCs w:val="28"/>
        </w:rPr>
        <w:t xml:space="preserve">- Chuẩn bị đầy đủ các điều kiện xét tốt nghiệp cho sinh viên CQ52 đúng thời hạn. </w:t>
      </w:r>
      <w:proofErr w:type="gramStart"/>
      <w:r>
        <w:rPr>
          <w:rFonts w:asciiTheme="majorHAnsi" w:hAnsiTheme="majorHAnsi" w:cstheme="majorHAnsi"/>
          <w:sz w:val="28"/>
          <w:szCs w:val="28"/>
        </w:rPr>
        <w:t>Đối với sinh viên thuộc diện cảnh báo, đề nghị các thày cô nhắc nhở và tạo điều kiện cho sinh viên sửa chữa và cố gắng.</w:t>
      </w:r>
      <w:proofErr w:type="gramEnd"/>
    </w:p>
    <w:p w:rsidR="000768F1" w:rsidRDefault="000768F1" w:rsidP="0060624B">
      <w:pPr>
        <w:pStyle w:val="ListParagraph"/>
        <w:spacing w:before="120" w:after="120"/>
        <w:ind w:left="0" w:firstLine="720"/>
        <w:contextualSpacing/>
        <w:jc w:val="both"/>
        <w:rPr>
          <w:rFonts w:asciiTheme="majorHAnsi" w:hAnsiTheme="majorHAnsi" w:cstheme="majorHAnsi"/>
          <w:sz w:val="28"/>
          <w:szCs w:val="28"/>
        </w:rPr>
      </w:pPr>
      <w:r>
        <w:rPr>
          <w:rFonts w:asciiTheme="majorHAnsi" w:hAnsiTheme="majorHAnsi" w:cstheme="majorHAnsi"/>
          <w:sz w:val="28"/>
          <w:szCs w:val="28"/>
        </w:rPr>
        <w:t>- Sắp xếp quy trình đăng kí tín chỉ sao cho hợp lý, tạo điều kiện thuận lợi cho sinh viên.</w:t>
      </w:r>
    </w:p>
    <w:p w:rsidR="000768F1" w:rsidRDefault="000768F1" w:rsidP="0060624B">
      <w:pPr>
        <w:pStyle w:val="ListParagraph"/>
        <w:spacing w:before="120" w:after="120"/>
        <w:ind w:left="0" w:firstLine="720"/>
        <w:contextualSpacing/>
        <w:jc w:val="both"/>
        <w:rPr>
          <w:rFonts w:asciiTheme="majorHAnsi" w:hAnsiTheme="majorHAnsi" w:cstheme="majorHAnsi"/>
          <w:sz w:val="28"/>
          <w:szCs w:val="28"/>
        </w:rPr>
      </w:pPr>
      <w:r w:rsidRPr="000768F1">
        <w:rPr>
          <w:rFonts w:asciiTheme="majorHAnsi" w:hAnsiTheme="majorHAnsi" w:cstheme="majorHAnsi"/>
          <w:sz w:val="28"/>
          <w:szCs w:val="28"/>
        </w:rPr>
        <w:t>- Chủ động đôn đốc th</w:t>
      </w:r>
      <w:r>
        <w:rPr>
          <w:rFonts w:asciiTheme="majorHAnsi" w:hAnsiTheme="majorHAnsi" w:cstheme="majorHAnsi"/>
          <w:sz w:val="28"/>
          <w:szCs w:val="28"/>
        </w:rPr>
        <w:t>ực hiện nhiệm vụ nghiên cứu khoa học, tổ chức các hội thảo, nghiên cứu định hướng NCKH của Bộ.</w:t>
      </w:r>
    </w:p>
    <w:p w:rsidR="000768F1" w:rsidRDefault="000768F1" w:rsidP="0060624B">
      <w:pPr>
        <w:pStyle w:val="ListParagraph"/>
        <w:spacing w:before="120" w:after="120"/>
        <w:ind w:left="0" w:firstLine="720"/>
        <w:contextualSpacing/>
        <w:jc w:val="both"/>
        <w:rPr>
          <w:rFonts w:asciiTheme="majorHAnsi" w:hAnsiTheme="majorHAnsi" w:cstheme="majorHAnsi"/>
          <w:sz w:val="28"/>
          <w:szCs w:val="28"/>
        </w:rPr>
      </w:pPr>
      <w:r>
        <w:rPr>
          <w:rFonts w:asciiTheme="majorHAnsi" w:hAnsiTheme="majorHAnsi" w:cstheme="majorHAnsi"/>
          <w:sz w:val="28"/>
          <w:szCs w:val="28"/>
        </w:rPr>
        <w:t>- Ban Quản trị thiết bị và Trung tâm Thông tin phối hợp thực hiện tổng kiểm tra toàn bộ cơ sở vật chất của Học viện trong tháng 6 và tháng 7.</w:t>
      </w:r>
    </w:p>
    <w:p w:rsidR="00C706BD" w:rsidRDefault="00C706BD" w:rsidP="0060624B">
      <w:pPr>
        <w:pStyle w:val="ListParagraph"/>
        <w:spacing w:before="120" w:after="120"/>
        <w:ind w:left="0" w:firstLine="720"/>
        <w:contextualSpacing/>
        <w:jc w:val="both"/>
        <w:rPr>
          <w:rFonts w:asciiTheme="majorHAnsi" w:hAnsiTheme="majorHAnsi" w:cstheme="majorHAnsi"/>
          <w:sz w:val="28"/>
          <w:szCs w:val="28"/>
        </w:rPr>
      </w:pPr>
      <w:r>
        <w:rPr>
          <w:rFonts w:asciiTheme="majorHAnsi" w:hAnsiTheme="majorHAnsi" w:cstheme="majorHAnsi"/>
          <w:sz w:val="28"/>
          <w:szCs w:val="28"/>
        </w:rPr>
        <w:t>- Đảm bảo công tác giải ngân đúng thời hạn và đúng theo các Nghị định, Thông tư hướng dẫn về mua sắm, sửa chữa tài sản của Học viện.</w:t>
      </w:r>
    </w:p>
    <w:p w:rsidR="000768F1" w:rsidRPr="000768F1" w:rsidRDefault="000768F1" w:rsidP="000768F1">
      <w:pPr>
        <w:pStyle w:val="ListParagraph"/>
        <w:spacing w:before="120" w:after="120"/>
        <w:ind w:left="0" w:firstLine="720"/>
        <w:contextualSpacing/>
        <w:jc w:val="both"/>
        <w:rPr>
          <w:rFonts w:asciiTheme="majorHAnsi" w:hAnsiTheme="majorHAnsi" w:cstheme="majorHAnsi"/>
          <w:sz w:val="28"/>
          <w:szCs w:val="28"/>
        </w:rPr>
      </w:pPr>
      <w:r>
        <w:rPr>
          <w:rFonts w:asciiTheme="majorHAnsi" w:hAnsiTheme="majorHAnsi" w:cstheme="majorHAnsi"/>
          <w:sz w:val="28"/>
          <w:szCs w:val="28"/>
        </w:rPr>
        <w:t>- Thực hiện nghiêm chế độ báo cáo, đầy đủ và đúng hạn.</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1"/>
        <w:gridCol w:w="4536"/>
      </w:tblGrid>
      <w:tr w:rsidR="00F31311" w:rsidRPr="00F144DB" w:rsidTr="000768F1">
        <w:tc>
          <w:tcPr>
            <w:tcW w:w="5671" w:type="dxa"/>
            <w:tcBorders>
              <w:top w:val="nil"/>
              <w:left w:val="nil"/>
              <w:bottom w:val="nil"/>
              <w:right w:val="nil"/>
            </w:tcBorders>
          </w:tcPr>
          <w:p w:rsidR="00F31311" w:rsidRPr="000768F1" w:rsidRDefault="00F31311" w:rsidP="000768F1">
            <w:pPr>
              <w:spacing w:line="276" w:lineRule="auto"/>
              <w:rPr>
                <w:rFonts w:ascii="Times New Roman" w:hAnsi="Times New Roman"/>
                <w:b/>
                <w:i/>
              </w:rPr>
            </w:pPr>
          </w:p>
          <w:p w:rsidR="00F31311" w:rsidRPr="00F144DB" w:rsidRDefault="00F31311" w:rsidP="000768F1">
            <w:pPr>
              <w:spacing w:line="276" w:lineRule="auto"/>
              <w:rPr>
                <w:rFonts w:ascii="Times New Roman" w:hAnsi="Times New Roman"/>
                <w:b/>
                <w:i/>
              </w:rPr>
            </w:pPr>
            <w:r w:rsidRPr="000768F1">
              <w:rPr>
                <w:rFonts w:ascii="Times New Roman" w:hAnsi="Times New Roman"/>
                <w:b/>
                <w:i/>
              </w:rPr>
              <w:t xml:space="preserve">          </w:t>
            </w:r>
            <w:r w:rsidRPr="00F144DB">
              <w:rPr>
                <w:rFonts w:ascii="Times New Roman" w:hAnsi="Times New Roman"/>
                <w:b/>
                <w:i/>
              </w:rPr>
              <w:t>Nơi nhận:</w:t>
            </w:r>
          </w:p>
          <w:p w:rsidR="00F31311" w:rsidRPr="00F31311" w:rsidRDefault="00F31311" w:rsidP="000768F1">
            <w:pPr>
              <w:spacing w:line="276" w:lineRule="auto"/>
              <w:rPr>
                <w:rFonts w:ascii="Times New Roman" w:hAnsi="Times New Roman"/>
                <w:sz w:val="24"/>
                <w:szCs w:val="24"/>
              </w:rPr>
            </w:pPr>
            <w:r w:rsidRPr="002E45CF">
              <w:rPr>
                <w:rFonts w:ascii="Times New Roman" w:hAnsi="Times New Roman"/>
                <w:sz w:val="24"/>
                <w:szCs w:val="24"/>
              </w:rPr>
              <w:t xml:space="preserve">         - </w:t>
            </w:r>
            <w:r>
              <w:rPr>
                <w:rFonts w:ascii="Times New Roman" w:hAnsi="Times New Roman"/>
                <w:sz w:val="24"/>
                <w:szCs w:val="24"/>
              </w:rPr>
              <w:t>Ban GĐHV</w:t>
            </w:r>
            <w:r w:rsidRPr="002E45CF">
              <w:rPr>
                <w:rFonts w:ascii="Times New Roman" w:hAnsi="Times New Roman"/>
                <w:sz w:val="24"/>
                <w:szCs w:val="24"/>
              </w:rPr>
              <w:t>;</w:t>
            </w:r>
          </w:p>
          <w:p w:rsidR="00F31311" w:rsidRDefault="00F31311" w:rsidP="000768F1">
            <w:pPr>
              <w:spacing w:line="276" w:lineRule="auto"/>
              <w:rPr>
                <w:rFonts w:ascii="Times New Roman" w:hAnsi="Times New Roman"/>
                <w:sz w:val="24"/>
                <w:szCs w:val="24"/>
              </w:rPr>
            </w:pPr>
            <w:r>
              <w:rPr>
                <w:rFonts w:ascii="Times New Roman" w:hAnsi="Times New Roman"/>
                <w:sz w:val="24"/>
                <w:szCs w:val="24"/>
              </w:rPr>
              <w:t xml:space="preserve">         - Các đơn vị thuộc HV; </w:t>
            </w:r>
          </w:p>
          <w:p w:rsidR="00F31311" w:rsidRDefault="00F31311" w:rsidP="000768F1">
            <w:pPr>
              <w:spacing w:line="276" w:lineRule="auto"/>
              <w:rPr>
                <w:rFonts w:ascii="Times New Roman" w:hAnsi="Times New Roman"/>
                <w:sz w:val="24"/>
                <w:szCs w:val="24"/>
              </w:rPr>
            </w:pPr>
            <w:r>
              <w:rPr>
                <w:rFonts w:ascii="Times New Roman" w:hAnsi="Times New Roman"/>
                <w:sz w:val="24"/>
                <w:szCs w:val="24"/>
              </w:rPr>
              <w:t xml:space="preserve">         - Lưu VT.</w:t>
            </w:r>
          </w:p>
          <w:p w:rsidR="00F31311" w:rsidRPr="002E45CF" w:rsidRDefault="00F31311" w:rsidP="00F31311">
            <w:pPr>
              <w:spacing w:line="276" w:lineRule="auto"/>
              <w:rPr>
                <w:rFonts w:ascii="Times New Roman" w:hAnsi="Times New Roman"/>
                <w:sz w:val="24"/>
                <w:szCs w:val="24"/>
              </w:rPr>
            </w:pPr>
          </w:p>
          <w:p w:rsidR="00F31311" w:rsidRPr="00F144DB" w:rsidRDefault="00F31311" w:rsidP="000768F1">
            <w:pPr>
              <w:spacing w:line="276" w:lineRule="auto"/>
              <w:rPr>
                <w:rFonts w:ascii="Times New Roman" w:hAnsi="Times New Roman"/>
                <w:b/>
              </w:rPr>
            </w:pPr>
          </w:p>
        </w:tc>
        <w:tc>
          <w:tcPr>
            <w:tcW w:w="4536" w:type="dxa"/>
            <w:tcBorders>
              <w:top w:val="nil"/>
              <w:left w:val="nil"/>
              <w:bottom w:val="nil"/>
              <w:right w:val="nil"/>
            </w:tcBorders>
          </w:tcPr>
          <w:p w:rsidR="00F31311" w:rsidRPr="00F144DB" w:rsidRDefault="00F31311" w:rsidP="000768F1">
            <w:pPr>
              <w:spacing w:line="276" w:lineRule="auto"/>
              <w:jc w:val="center"/>
              <w:rPr>
                <w:rFonts w:ascii="Times New Roman" w:hAnsi="Times New Roman"/>
                <w:b/>
              </w:rPr>
            </w:pPr>
          </w:p>
          <w:p w:rsidR="00F31311" w:rsidRPr="00190360" w:rsidRDefault="00F31311" w:rsidP="000768F1">
            <w:pPr>
              <w:spacing w:line="276" w:lineRule="auto"/>
              <w:jc w:val="center"/>
              <w:rPr>
                <w:rFonts w:ascii="Times New Roman" w:hAnsi="Times New Roman"/>
              </w:rPr>
            </w:pPr>
            <w:r w:rsidRPr="00190360">
              <w:rPr>
                <w:rFonts w:ascii="Times New Roman" w:hAnsi="Times New Roman"/>
              </w:rPr>
              <w:t>TL. GIÁM ĐỐC</w:t>
            </w:r>
          </w:p>
          <w:p w:rsidR="00F31311" w:rsidRDefault="00F31311" w:rsidP="000768F1">
            <w:pPr>
              <w:spacing w:line="276" w:lineRule="auto"/>
              <w:jc w:val="center"/>
              <w:rPr>
                <w:rFonts w:ascii="Times New Roman" w:hAnsi="Times New Roman"/>
                <w:b/>
              </w:rPr>
            </w:pPr>
            <w:r w:rsidRPr="00190360">
              <w:rPr>
                <w:rFonts w:ascii="Times New Roman" w:hAnsi="Times New Roman"/>
              </w:rPr>
              <w:t>KT. CHÁNH VĂN PHÒNG</w:t>
            </w:r>
          </w:p>
          <w:p w:rsidR="00F31311" w:rsidRDefault="00F31311" w:rsidP="000768F1">
            <w:pPr>
              <w:spacing w:line="276" w:lineRule="auto"/>
              <w:jc w:val="center"/>
              <w:rPr>
                <w:rFonts w:ascii="Times New Roman" w:hAnsi="Times New Roman"/>
                <w:b/>
              </w:rPr>
            </w:pPr>
            <w:r>
              <w:rPr>
                <w:rFonts w:ascii="Times New Roman" w:hAnsi="Times New Roman"/>
                <w:b/>
              </w:rPr>
              <w:t>PHÓ CHÁNH VĂN PHÒNG</w:t>
            </w:r>
          </w:p>
          <w:p w:rsidR="00F31311" w:rsidRDefault="00F31311" w:rsidP="000768F1">
            <w:pPr>
              <w:spacing w:line="276" w:lineRule="auto"/>
              <w:jc w:val="center"/>
              <w:rPr>
                <w:rFonts w:ascii="Times New Roman" w:hAnsi="Times New Roman"/>
                <w:b/>
              </w:rPr>
            </w:pPr>
          </w:p>
          <w:p w:rsidR="00F31311" w:rsidRDefault="00F31311" w:rsidP="000768F1">
            <w:pPr>
              <w:spacing w:line="276" w:lineRule="auto"/>
              <w:jc w:val="center"/>
              <w:rPr>
                <w:rFonts w:ascii="Times New Roman" w:hAnsi="Times New Roman"/>
                <w:b/>
              </w:rPr>
            </w:pPr>
          </w:p>
          <w:p w:rsidR="00D03577" w:rsidRDefault="00D03577" w:rsidP="000768F1">
            <w:pPr>
              <w:spacing w:line="276" w:lineRule="auto"/>
              <w:jc w:val="center"/>
              <w:rPr>
                <w:rFonts w:ascii="Times New Roman" w:hAnsi="Times New Roman"/>
                <w:b/>
              </w:rPr>
            </w:pPr>
          </w:p>
          <w:p w:rsidR="00F31311" w:rsidRPr="00F144DB" w:rsidRDefault="00F31311" w:rsidP="000768F1">
            <w:pPr>
              <w:spacing w:line="276" w:lineRule="auto"/>
              <w:jc w:val="center"/>
              <w:rPr>
                <w:rFonts w:ascii="Times New Roman" w:hAnsi="Times New Roman"/>
                <w:b/>
              </w:rPr>
            </w:pPr>
          </w:p>
          <w:p w:rsidR="00F31311" w:rsidRPr="00F144DB" w:rsidRDefault="00F31311" w:rsidP="000768F1">
            <w:pPr>
              <w:spacing w:line="276" w:lineRule="auto"/>
              <w:jc w:val="center"/>
              <w:rPr>
                <w:rFonts w:ascii="Times New Roman" w:hAnsi="Times New Roman"/>
                <w:b/>
              </w:rPr>
            </w:pPr>
            <w:r w:rsidRPr="00F144DB">
              <w:rPr>
                <w:rFonts w:ascii="Times New Roman" w:hAnsi="Times New Roman"/>
                <w:b/>
              </w:rPr>
              <w:t xml:space="preserve">Nguyễn </w:t>
            </w:r>
            <w:r>
              <w:rPr>
                <w:rFonts w:ascii="Times New Roman" w:hAnsi="Times New Roman"/>
                <w:b/>
              </w:rPr>
              <w:t>Quang Tuấn</w:t>
            </w:r>
          </w:p>
        </w:tc>
      </w:tr>
      <w:tr w:rsidR="00F31311" w:rsidRPr="00F144DB" w:rsidTr="000768F1">
        <w:tc>
          <w:tcPr>
            <w:tcW w:w="5671" w:type="dxa"/>
            <w:tcBorders>
              <w:top w:val="nil"/>
              <w:left w:val="nil"/>
              <w:bottom w:val="nil"/>
              <w:right w:val="nil"/>
            </w:tcBorders>
          </w:tcPr>
          <w:p w:rsidR="00F31311" w:rsidRPr="00F144DB" w:rsidRDefault="00F31311" w:rsidP="000768F1">
            <w:pPr>
              <w:spacing w:line="276" w:lineRule="auto"/>
              <w:rPr>
                <w:rFonts w:ascii="Times New Roman" w:hAnsi="Times New Roman"/>
                <w:b/>
                <w:i/>
              </w:rPr>
            </w:pPr>
          </w:p>
        </w:tc>
        <w:tc>
          <w:tcPr>
            <w:tcW w:w="4536" w:type="dxa"/>
            <w:tcBorders>
              <w:top w:val="nil"/>
              <w:left w:val="nil"/>
              <w:bottom w:val="nil"/>
              <w:right w:val="nil"/>
            </w:tcBorders>
          </w:tcPr>
          <w:p w:rsidR="00F31311" w:rsidRPr="00F144DB" w:rsidRDefault="00F31311" w:rsidP="000768F1">
            <w:pPr>
              <w:spacing w:line="276" w:lineRule="auto"/>
              <w:jc w:val="center"/>
              <w:rPr>
                <w:rFonts w:ascii="Times New Roman" w:hAnsi="Times New Roman"/>
                <w:b/>
              </w:rPr>
            </w:pPr>
          </w:p>
        </w:tc>
      </w:tr>
    </w:tbl>
    <w:p w:rsidR="00F31311" w:rsidRPr="00521F98" w:rsidRDefault="00F31311" w:rsidP="00521F98">
      <w:pPr>
        <w:spacing w:line="276" w:lineRule="auto"/>
        <w:rPr>
          <w:rFonts w:asciiTheme="majorHAnsi" w:hAnsiTheme="majorHAnsi" w:cstheme="majorHAnsi"/>
        </w:rPr>
      </w:pPr>
    </w:p>
    <w:sectPr w:rsidR="00F31311" w:rsidRPr="00521F98" w:rsidSect="007B38EF">
      <w:headerReference w:type="even" r:id="rId8"/>
      <w:headerReference w:type="default" r:id="rId9"/>
      <w:footerReference w:type="even" r:id="rId10"/>
      <w:footerReference w:type="default" r:id="rId11"/>
      <w:headerReference w:type="first" r:id="rId12"/>
      <w:footerReference w:type="first" r:id="rId13"/>
      <w:pgSz w:w="12077" w:h="17123" w:code="9"/>
      <w:pgMar w:top="1021" w:right="964" w:bottom="1021" w:left="1531" w:header="284" w:footer="284" w:gutter="0"/>
      <w:paperSrc w:first="7" w:other="7"/>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6B4" w:rsidRDefault="009366B4" w:rsidP="0060624B">
      <w:r>
        <w:separator/>
      </w:r>
    </w:p>
  </w:endnote>
  <w:endnote w:type="continuationSeparator" w:id="0">
    <w:p w:rsidR="009366B4" w:rsidRDefault="009366B4" w:rsidP="00606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
    <w:panose1 w:val="020B7200000000000000"/>
    <w:charset w:val="00"/>
    <w:family w:val="swiss"/>
    <w:pitch w:val="variable"/>
    <w:sig w:usb0="00000007" w:usb1="00000000"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F1" w:rsidRDefault="000768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074970"/>
      <w:docPartObj>
        <w:docPartGallery w:val="Page Numbers (Bottom of Page)"/>
        <w:docPartUnique/>
      </w:docPartObj>
    </w:sdtPr>
    <w:sdtContent>
      <w:p w:rsidR="000768F1" w:rsidRDefault="002F143C">
        <w:pPr>
          <w:pStyle w:val="Footer"/>
          <w:jc w:val="center"/>
        </w:pPr>
        <w:fldSimple w:instr=" PAGE   \* MERGEFORMAT ">
          <w:r w:rsidR="006975B7">
            <w:rPr>
              <w:noProof/>
            </w:rPr>
            <w:t>1</w:t>
          </w:r>
        </w:fldSimple>
      </w:p>
    </w:sdtContent>
  </w:sdt>
  <w:p w:rsidR="000768F1" w:rsidRDefault="000768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F1" w:rsidRDefault="000768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6B4" w:rsidRDefault="009366B4" w:rsidP="0060624B">
      <w:r>
        <w:separator/>
      </w:r>
    </w:p>
  </w:footnote>
  <w:footnote w:type="continuationSeparator" w:id="0">
    <w:p w:rsidR="009366B4" w:rsidRDefault="009366B4" w:rsidP="006062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F1" w:rsidRDefault="000768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F1" w:rsidRDefault="000768F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8F1" w:rsidRDefault="000768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Heading1"/>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CB103C8"/>
    <w:multiLevelType w:val="hybridMultilevel"/>
    <w:tmpl w:val="45FC2BC6"/>
    <w:lvl w:ilvl="0" w:tplc="34C25A64">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5B8584E"/>
    <w:multiLevelType w:val="hybridMultilevel"/>
    <w:tmpl w:val="09F2FA82"/>
    <w:lvl w:ilvl="0" w:tplc="D138F7DA">
      <w:numFmt w:val="bullet"/>
      <w:lvlText w:val="-"/>
      <w:lvlJc w:val="left"/>
      <w:pPr>
        <w:ind w:left="720" w:hanging="360"/>
      </w:pPr>
      <w:rPr>
        <w:rFonts w:ascii="Times New Roman" w:eastAsiaTheme="minorHAnsi" w:hAnsi="Times New Roman" w:cs="Times New Roman" w:hint="default"/>
        <w:color w:val="00000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EBF3B31"/>
    <w:multiLevelType w:val="hybridMultilevel"/>
    <w:tmpl w:val="5C6E4832"/>
    <w:lvl w:ilvl="0" w:tplc="01AC834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15446F6"/>
    <w:multiLevelType w:val="hybridMultilevel"/>
    <w:tmpl w:val="41002A44"/>
    <w:lvl w:ilvl="0" w:tplc="84DC7D08">
      <w:start w:val="2"/>
      <w:numFmt w:val="bullet"/>
      <w:lvlText w:val="-"/>
      <w:lvlJc w:val="left"/>
      <w:pPr>
        <w:ind w:left="644" w:hanging="360"/>
      </w:pPr>
      <w:rPr>
        <w:rFonts w:ascii="Times New Roman" w:eastAsia="Times New Roman" w:hAnsi="Times New Roman" w:hint="default"/>
      </w:rPr>
    </w:lvl>
    <w:lvl w:ilvl="1" w:tplc="04090003">
      <w:start w:val="1"/>
      <w:numFmt w:val="bullet"/>
      <w:lvlText w:val="o"/>
      <w:lvlJc w:val="left"/>
      <w:pPr>
        <w:ind w:left="1648" w:hanging="360"/>
      </w:pPr>
      <w:rPr>
        <w:rFonts w:ascii="Courier New" w:hAnsi="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hint="default"/>
      </w:rPr>
    </w:lvl>
    <w:lvl w:ilvl="8" w:tplc="04090005">
      <w:start w:val="1"/>
      <w:numFmt w:val="bullet"/>
      <w:lvlText w:val=""/>
      <w:lvlJc w:val="left"/>
      <w:pPr>
        <w:ind w:left="6688" w:hanging="360"/>
      </w:pPr>
      <w:rPr>
        <w:rFonts w:ascii="Wingdings" w:hAnsi="Wingdings" w:hint="default"/>
      </w:rPr>
    </w:lvl>
  </w:abstractNum>
  <w:abstractNum w:abstractNumId="5">
    <w:nsid w:val="4367194A"/>
    <w:multiLevelType w:val="hybridMultilevel"/>
    <w:tmpl w:val="FB6E6C8A"/>
    <w:lvl w:ilvl="0" w:tplc="0409000F">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57A80DA6"/>
    <w:multiLevelType w:val="hybridMultilevel"/>
    <w:tmpl w:val="F67A3B22"/>
    <w:lvl w:ilvl="0" w:tplc="0A140E1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nsid w:val="6DAD5A2B"/>
    <w:multiLevelType w:val="hybridMultilevel"/>
    <w:tmpl w:val="75689A02"/>
    <w:lvl w:ilvl="0" w:tplc="543634D6">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1F10C93"/>
    <w:multiLevelType w:val="hybridMultilevel"/>
    <w:tmpl w:val="3A3C66F2"/>
    <w:lvl w:ilvl="0" w:tplc="04090019">
      <w:start w:val="2"/>
      <w:numFmt w:val="lowerLetter"/>
      <w:lvlText w:val="%1."/>
      <w:lvlJc w:val="left"/>
      <w:pPr>
        <w:tabs>
          <w:tab w:val="num" w:pos="720"/>
        </w:tabs>
        <w:ind w:left="720" w:hanging="360"/>
      </w:pPr>
      <w:rPr>
        <w:rFonts w:cs="Times New Roman" w:hint="default"/>
      </w:rPr>
    </w:lvl>
    <w:lvl w:ilvl="1" w:tplc="A894CDA4">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73C92CA4"/>
    <w:multiLevelType w:val="hybridMultilevel"/>
    <w:tmpl w:val="BAE8F94E"/>
    <w:lvl w:ilvl="0" w:tplc="0AF24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5"/>
  </w:num>
  <w:num w:numId="5">
    <w:abstractNumId w:val="8"/>
  </w:num>
  <w:num w:numId="6">
    <w:abstractNumId w:val="9"/>
  </w:num>
  <w:num w:numId="7">
    <w:abstractNumId w:val="7"/>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rsids>
    <w:rsidRoot w:val="00D813CC"/>
    <w:rsid w:val="00042C5C"/>
    <w:rsid w:val="000654AA"/>
    <w:rsid w:val="000768F1"/>
    <w:rsid w:val="000A79A0"/>
    <w:rsid w:val="00165388"/>
    <w:rsid w:val="00197D27"/>
    <w:rsid w:val="001A1CF6"/>
    <w:rsid w:val="00240BEF"/>
    <w:rsid w:val="002E76A6"/>
    <w:rsid w:val="002F143C"/>
    <w:rsid w:val="00346AA1"/>
    <w:rsid w:val="003C6E01"/>
    <w:rsid w:val="00471DE1"/>
    <w:rsid w:val="004A00AD"/>
    <w:rsid w:val="004A1057"/>
    <w:rsid w:val="004C10F5"/>
    <w:rsid w:val="004E18EA"/>
    <w:rsid w:val="004E7487"/>
    <w:rsid w:val="00521F98"/>
    <w:rsid w:val="005C05C8"/>
    <w:rsid w:val="005E43DB"/>
    <w:rsid w:val="0060624B"/>
    <w:rsid w:val="006975B7"/>
    <w:rsid w:val="007B38EF"/>
    <w:rsid w:val="007B44F2"/>
    <w:rsid w:val="008339B2"/>
    <w:rsid w:val="00840AAC"/>
    <w:rsid w:val="00871E6F"/>
    <w:rsid w:val="009366B4"/>
    <w:rsid w:val="00981082"/>
    <w:rsid w:val="00A142B4"/>
    <w:rsid w:val="00A26789"/>
    <w:rsid w:val="00A83E36"/>
    <w:rsid w:val="00B336D5"/>
    <w:rsid w:val="00C1247D"/>
    <w:rsid w:val="00C500DD"/>
    <w:rsid w:val="00C706BD"/>
    <w:rsid w:val="00CE2410"/>
    <w:rsid w:val="00D0329D"/>
    <w:rsid w:val="00D03577"/>
    <w:rsid w:val="00D222DF"/>
    <w:rsid w:val="00D273C6"/>
    <w:rsid w:val="00D305A1"/>
    <w:rsid w:val="00D37573"/>
    <w:rsid w:val="00D813CC"/>
    <w:rsid w:val="00E55805"/>
    <w:rsid w:val="00F31311"/>
    <w:rsid w:val="00F4601F"/>
    <w:rsid w:val="00F57751"/>
    <w:rsid w:val="00FA72AC"/>
    <w:rsid w:val="00FE0066"/>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CC"/>
    <w:pPr>
      <w:spacing w:after="0" w:line="240" w:lineRule="auto"/>
    </w:pPr>
    <w:rPr>
      <w:rFonts w:ascii=".VnTime" w:eastAsia="Times New Roman" w:hAnsi=".VnTime" w:cs="Times New Roman"/>
      <w:sz w:val="28"/>
      <w:szCs w:val="28"/>
      <w:lang w:val="en-US"/>
    </w:rPr>
  </w:style>
  <w:style w:type="paragraph" w:styleId="Heading1">
    <w:name w:val="heading 1"/>
    <w:basedOn w:val="Normal"/>
    <w:next w:val="BodyText"/>
    <w:link w:val="Heading1Char"/>
    <w:qFormat/>
    <w:rsid w:val="00C500DD"/>
    <w:pPr>
      <w:keepNext/>
      <w:numPr>
        <w:numId w:val="2"/>
      </w:numPr>
      <w:suppressAutoHyphens/>
      <w:spacing w:before="240" w:after="60" w:line="100" w:lineRule="atLeast"/>
      <w:outlineLvl w:val="0"/>
    </w:pPr>
    <w:rPr>
      <w:rFonts w:ascii="Arial" w:hAnsi="Arial" w:cs="Arial"/>
      <w:b/>
      <w:bCs/>
      <w:kern w:val="1"/>
      <w:sz w:val="32"/>
      <w:szCs w:val="3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9A0"/>
    <w:pPr>
      <w:spacing w:after="200" w:line="276" w:lineRule="auto"/>
      <w:ind w:left="720"/>
    </w:pPr>
    <w:rPr>
      <w:rFonts w:ascii="Times New Roman" w:hAnsi="Times New Roman"/>
      <w:sz w:val="22"/>
      <w:szCs w:val="22"/>
    </w:rPr>
  </w:style>
  <w:style w:type="paragraph" w:customStyle="1" w:styleId="normal0">
    <w:name w:val="normal"/>
    <w:rsid w:val="000A79A0"/>
    <w:pPr>
      <w:spacing w:after="0" w:line="264" w:lineRule="auto"/>
    </w:pPr>
    <w:rPr>
      <w:rFonts w:ascii="Times New Roman" w:eastAsia="Times New Roman" w:hAnsi="Times New Roman" w:cs="Times New Roman"/>
      <w:color w:val="000000"/>
      <w:sz w:val="28"/>
      <w:szCs w:val="28"/>
      <w:lang w:val="en-US"/>
    </w:rPr>
  </w:style>
  <w:style w:type="character" w:customStyle="1" w:styleId="Heading1Char">
    <w:name w:val="Heading 1 Char"/>
    <w:basedOn w:val="DefaultParagraphFont"/>
    <w:link w:val="Heading1"/>
    <w:rsid w:val="00C500DD"/>
    <w:rPr>
      <w:rFonts w:ascii="Arial" w:eastAsia="Times New Roman" w:hAnsi="Arial" w:cs="Arial"/>
      <w:b/>
      <w:bCs/>
      <w:kern w:val="1"/>
      <w:sz w:val="32"/>
      <w:szCs w:val="32"/>
      <w:lang w:val="en-US" w:eastAsia="ar-SA"/>
    </w:rPr>
  </w:style>
  <w:style w:type="paragraph" w:styleId="BodyText">
    <w:name w:val="Body Text"/>
    <w:basedOn w:val="Normal"/>
    <w:link w:val="BodyTextChar"/>
    <w:rsid w:val="00C500DD"/>
    <w:pPr>
      <w:suppressAutoHyphens/>
      <w:spacing w:after="120" w:line="100" w:lineRule="atLeast"/>
    </w:pPr>
    <w:rPr>
      <w:rFonts w:ascii="Times New Roman" w:hAnsi="Times New Roman" w:cs=".VnArial"/>
      <w:kern w:val="1"/>
      <w:lang w:eastAsia="ar-SA"/>
    </w:rPr>
  </w:style>
  <w:style w:type="character" w:customStyle="1" w:styleId="BodyTextChar">
    <w:name w:val="Body Text Char"/>
    <w:basedOn w:val="DefaultParagraphFont"/>
    <w:link w:val="BodyText"/>
    <w:rsid w:val="00C500DD"/>
    <w:rPr>
      <w:rFonts w:ascii="Times New Roman" w:eastAsia="Times New Roman" w:hAnsi="Times New Roman" w:cs=".VnArial"/>
      <w:kern w:val="1"/>
      <w:sz w:val="28"/>
      <w:szCs w:val="28"/>
      <w:lang w:val="en-US" w:eastAsia="ar-SA"/>
    </w:rPr>
  </w:style>
  <w:style w:type="character" w:customStyle="1" w:styleId="apple-converted-space">
    <w:name w:val="apple-converted-space"/>
    <w:basedOn w:val="DefaultParagraphFont"/>
    <w:rsid w:val="00D0329D"/>
  </w:style>
  <w:style w:type="paragraph" w:styleId="Header">
    <w:name w:val="header"/>
    <w:basedOn w:val="Normal"/>
    <w:link w:val="HeaderChar"/>
    <w:uiPriority w:val="99"/>
    <w:semiHidden/>
    <w:unhideWhenUsed/>
    <w:rsid w:val="0060624B"/>
    <w:pPr>
      <w:tabs>
        <w:tab w:val="center" w:pos="4513"/>
        <w:tab w:val="right" w:pos="9026"/>
      </w:tabs>
    </w:pPr>
  </w:style>
  <w:style w:type="character" w:customStyle="1" w:styleId="HeaderChar">
    <w:name w:val="Header Char"/>
    <w:basedOn w:val="DefaultParagraphFont"/>
    <w:link w:val="Header"/>
    <w:uiPriority w:val="99"/>
    <w:semiHidden/>
    <w:rsid w:val="0060624B"/>
    <w:rPr>
      <w:rFonts w:ascii=".VnTime" w:eastAsia="Times New Roman" w:hAnsi=".VnTime" w:cs="Times New Roman"/>
      <w:sz w:val="28"/>
      <w:szCs w:val="28"/>
      <w:lang w:val="en-US"/>
    </w:rPr>
  </w:style>
  <w:style w:type="paragraph" w:styleId="Footer">
    <w:name w:val="footer"/>
    <w:basedOn w:val="Normal"/>
    <w:link w:val="FooterChar"/>
    <w:uiPriority w:val="99"/>
    <w:unhideWhenUsed/>
    <w:rsid w:val="0060624B"/>
    <w:pPr>
      <w:tabs>
        <w:tab w:val="center" w:pos="4513"/>
        <w:tab w:val="right" w:pos="9026"/>
      </w:tabs>
    </w:pPr>
  </w:style>
  <w:style w:type="character" w:customStyle="1" w:styleId="FooterChar">
    <w:name w:val="Footer Char"/>
    <w:basedOn w:val="DefaultParagraphFont"/>
    <w:link w:val="Footer"/>
    <w:uiPriority w:val="99"/>
    <w:rsid w:val="0060624B"/>
    <w:rPr>
      <w:rFonts w:ascii=".VnTime" w:eastAsia="Times New Roman" w:hAnsi=".VnTime"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144317513">
      <w:bodyDiv w:val="1"/>
      <w:marLeft w:val="0"/>
      <w:marRight w:val="0"/>
      <w:marTop w:val="0"/>
      <w:marBottom w:val="0"/>
      <w:divBdr>
        <w:top w:val="none" w:sz="0" w:space="0" w:color="auto"/>
        <w:left w:val="none" w:sz="0" w:space="0" w:color="auto"/>
        <w:bottom w:val="none" w:sz="0" w:space="0" w:color="auto"/>
        <w:right w:val="none" w:sz="0" w:space="0" w:color="auto"/>
      </w:divBdr>
      <w:divsChild>
        <w:div w:id="2003656245">
          <w:marLeft w:val="0"/>
          <w:marRight w:val="0"/>
          <w:marTop w:val="0"/>
          <w:marBottom w:val="0"/>
          <w:divBdr>
            <w:top w:val="none" w:sz="0" w:space="0" w:color="auto"/>
            <w:left w:val="none" w:sz="0" w:space="0" w:color="auto"/>
            <w:bottom w:val="none" w:sz="0" w:space="0" w:color="auto"/>
            <w:right w:val="none" w:sz="0" w:space="0" w:color="auto"/>
          </w:divBdr>
        </w:div>
        <w:div w:id="1238058316">
          <w:marLeft w:val="0"/>
          <w:marRight w:val="0"/>
          <w:marTop w:val="0"/>
          <w:marBottom w:val="0"/>
          <w:divBdr>
            <w:top w:val="none" w:sz="0" w:space="0" w:color="auto"/>
            <w:left w:val="none" w:sz="0" w:space="0" w:color="auto"/>
            <w:bottom w:val="none" w:sz="0" w:space="0" w:color="auto"/>
            <w:right w:val="none" w:sz="0" w:space="0" w:color="auto"/>
          </w:divBdr>
        </w:div>
        <w:div w:id="15693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101490-1BDC-4D61-BF1B-A2F0CB0D0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6197</TotalTime>
  <Pages>10</Pages>
  <Words>2936</Words>
  <Characters>16740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 Thuy</dc:creator>
  <cp:lastModifiedBy>Mai Thuy</cp:lastModifiedBy>
  <cp:revision>9</cp:revision>
  <cp:lastPrinted>2018-06-18T02:01:00Z</cp:lastPrinted>
  <dcterms:created xsi:type="dcterms:W3CDTF">2018-05-28T06:39:00Z</dcterms:created>
  <dcterms:modified xsi:type="dcterms:W3CDTF">2018-06-18T03:36:00Z</dcterms:modified>
</cp:coreProperties>
</file>