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C3" w:rsidRPr="00B75560" w:rsidRDefault="001E2CC3" w:rsidP="001E2CC3">
      <w:pPr>
        <w:spacing w:after="0" w:line="288" w:lineRule="auto"/>
        <w:jc w:val="center"/>
        <w:rPr>
          <w:rFonts w:eastAsia="Times New Roman"/>
          <w:b/>
        </w:rPr>
      </w:pPr>
      <w:r w:rsidRPr="00B75560">
        <w:rPr>
          <w:rFonts w:eastAsia="Times New Roman"/>
          <w:b/>
        </w:rPr>
        <w:t>THÔNG BÁO</w:t>
      </w:r>
    </w:p>
    <w:p w:rsidR="001E2CC3" w:rsidRDefault="006117C9" w:rsidP="001E2CC3">
      <w:pPr>
        <w:spacing w:after="0" w:line="288" w:lineRule="auto"/>
        <w:jc w:val="center"/>
        <w:rPr>
          <w:rFonts w:eastAsia="Times New Roman"/>
          <w:b/>
        </w:rPr>
      </w:pPr>
      <w:bookmarkStart w:id="0" w:name="_GoBack"/>
      <w:r w:rsidRPr="006117C9">
        <w:rPr>
          <w:rFonts w:eastAsia="Times New Roman"/>
          <w:noProof/>
          <w:lang w:val="en-US"/>
        </w:rPr>
        <w:pict>
          <v:line id="Straight Connector 2" o:spid="_x0000_s1026" style="position:absolute;left:0;text-align:left;z-index:251657216;visibility:visible" from="123.75pt,18.2pt" to="35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1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X+SydQw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"/>
        </w:pict>
      </w:r>
      <w:r w:rsidR="001E2CC3" w:rsidRPr="0082127C">
        <w:rPr>
          <w:rFonts w:eastAsia="Times New Roman"/>
          <w:b/>
        </w:rPr>
        <w:t xml:space="preserve">Về </w:t>
      </w:r>
      <w:r w:rsidR="001E2CC3">
        <w:rPr>
          <w:rFonts w:eastAsia="Times New Roman"/>
          <w:b/>
          <w:lang w:val="en-US"/>
        </w:rPr>
        <w:t>triển khai</w:t>
      </w:r>
      <w:r w:rsidR="001E2CC3">
        <w:rPr>
          <w:rFonts w:eastAsia="Times New Roman"/>
          <w:b/>
        </w:rPr>
        <w:t xml:space="preserve"> BHYT đối với sinh viên CQ</w:t>
      </w:r>
      <w:r w:rsidR="001E2CC3">
        <w:rPr>
          <w:rFonts w:eastAsia="Times New Roman"/>
          <w:b/>
          <w:lang w:val="en-US"/>
        </w:rPr>
        <w:t>61</w:t>
      </w:r>
      <w:r w:rsidR="001E2CC3">
        <w:rPr>
          <w:rFonts w:eastAsia="Times New Roman"/>
          <w:b/>
        </w:rPr>
        <w:t xml:space="preserve"> nhập trường</w:t>
      </w:r>
    </w:p>
    <w:bookmarkEnd w:id="0"/>
    <w:p w:rsidR="001E2CC3" w:rsidRDefault="001E2CC3" w:rsidP="001E2CC3">
      <w:pPr>
        <w:spacing w:after="0" w:line="120" w:lineRule="auto"/>
        <w:jc w:val="center"/>
        <w:rPr>
          <w:rFonts w:eastAsia="Times New Roman"/>
          <w:b/>
        </w:rPr>
      </w:pPr>
    </w:p>
    <w:p w:rsidR="001E2CC3" w:rsidRPr="00A07001" w:rsidRDefault="001E2CC3" w:rsidP="001E2CC3">
      <w:pPr>
        <w:pStyle w:val="ListParagraph"/>
        <w:numPr>
          <w:ilvl w:val="0"/>
          <w:numId w:val="1"/>
        </w:numPr>
        <w:spacing w:after="0" w:line="288" w:lineRule="auto"/>
        <w:jc w:val="both"/>
        <w:rPr>
          <w:rFonts w:eastAsia="Times New Roman"/>
          <w:b/>
          <w:sz w:val="26"/>
          <w:szCs w:val="26"/>
          <w:lang w:val="en-US"/>
        </w:rPr>
      </w:pPr>
      <w:r w:rsidRPr="00A07001">
        <w:rPr>
          <w:rFonts w:eastAsia="Times New Roman"/>
          <w:b/>
          <w:sz w:val="26"/>
          <w:szCs w:val="26"/>
          <w:lang w:val="en-US"/>
        </w:rPr>
        <w:t>Căn cứ thu BHYT</w:t>
      </w:r>
    </w:p>
    <w:p w:rsidR="001E2CC3" w:rsidRPr="00AF4E98" w:rsidRDefault="001E2CC3" w:rsidP="001E2CC3">
      <w:pPr>
        <w:pStyle w:val="NormalWeb"/>
        <w:shd w:val="clear" w:color="auto" w:fill="FFFFFF"/>
        <w:spacing w:before="0" w:beforeAutospacing="0" w:after="0" w:afterAutospacing="0"/>
        <w:ind w:firstLine="720"/>
        <w:jc w:val="both"/>
        <w:rPr>
          <w:color w:val="000000"/>
          <w:sz w:val="26"/>
          <w:szCs w:val="26"/>
        </w:rPr>
      </w:pPr>
      <w:r w:rsidRPr="00AF4E98">
        <w:rPr>
          <w:color w:val="000000"/>
          <w:sz w:val="26"/>
          <w:szCs w:val="26"/>
        </w:rPr>
        <w:t>Căn cứ theo Khoản 3 điều 4 </w:t>
      </w:r>
      <w:hyperlink r:id="rId5" w:tgtFrame="_blank" w:history="1">
        <w:r w:rsidRPr="00AF4E98">
          <w:rPr>
            <w:rStyle w:val="Strong"/>
            <w:color w:val="376FA8"/>
            <w:sz w:val="26"/>
            <w:szCs w:val="26"/>
          </w:rPr>
          <w:t>Nghị định 146/2018/NĐ-CP</w:t>
        </w:r>
      </w:hyperlink>
      <w:r w:rsidRPr="00AF4E98">
        <w:rPr>
          <w:color w:val="000000"/>
          <w:sz w:val="26"/>
          <w:szCs w:val="26"/>
        </w:rPr>
        <w:t> và Khoản 4 điều 12 Luật BHYT sửa đổi, bổ sung năm 2014, học sinh, sinh viên thuộc nhóm đối tượng thamgia BHYT bắt buộc và được Ngân sách nhà nước hỗ trợ (từ 30% - 100%) mức đóng BHYT</w:t>
      </w:r>
      <w:r>
        <w:rPr>
          <w:color w:val="000000"/>
          <w:sz w:val="26"/>
          <w:szCs w:val="26"/>
        </w:rPr>
        <w:t>;</w:t>
      </w:r>
    </w:p>
    <w:p w:rsidR="001E2CC3" w:rsidRPr="00AF4E98" w:rsidRDefault="001E2CC3" w:rsidP="001E2CC3">
      <w:pPr>
        <w:pStyle w:val="NormalWeb"/>
        <w:shd w:val="clear" w:color="auto" w:fill="FFFFFF"/>
        <w:spacing w:before="0" w:beforeAutospacing="0" w:after="0" w:afterAutospacing="0"/>
        <w:ind w:firstLine="720"/>
        <w:jc w:val="both"/>
        <w:rPr>
          <w:color w:val="000000"/>
          <w:sz w:val="26"/>
          <w:szCs w:val="26"/>
        </w:rPr>
      </w:pPr>
      <w:r w:rsidRPr="00AF4E98">
        <w:rPr>
          <w:color w:val="000000"/>
          <w:sz w:val="26"/>
          <w:szCs w:val="26"/>
        </w:rPr>
        <w:t>Mỗi học sinh khi tham gia BHYT sẽ được cấp 01 thẻ BHYT dùng làm căn cứ hưởng BHYT khi đi khám chữa bệnh tại các cơ sở y tế.</w:t>
      </w:r>
    </w:p>
    <w:p w:rsidR="001E2CC3" w:rsidRPr="00A07001" w:rsidRDefault="001E2CC3" w:rsidP="001E2CC3">
      <w:pPr>
        <w:pStyle w:val="ListParagraph"/>
        <w:numPr>
          <w:ilvl w:val="0"/>
          <w:numId w:val="1"/>
        </w:numPr>
        <w:spacing w:after="0" w:line="240" w:lineRule="auto"/>
        <w:jc w:val="both"/>
        <w:rPr>
          <w:rFonts w:eastAsia="Times New Roman"/>
          <w:b/>
          <w:sz w:val="26"/>
          <w:szCs w:val="26"/>
          <w:lang w:val="en-US"/>
        </w:rPr>
      </w:pPr>
      <w:r w:rsidRPr="00A07001">
        <w:rPr>
          <w:rFonts w:eastAsia="Times New Roman"/>
          <w:b/>
          <w:sz w:val="26"/>
          <w:szCs w:val="26"/>
          <w:lang w:val="en-US"/>
        </w:rPr>
        <w:t>Mức thu BHYT</w:t>
      </w:r>
    </w:p>
    <w:p w:rsidR="001E2CC3" w:rsidRPr="00AF4E98" w:rsidRDefault="001E2CC3" w:rsidP="001E2CC3">
      <w:pPr>
        <w:pStyle w:val="NormalWeb"/>
        <w:shd w:val="clear" w:color="auto" w:fill="FFFFFF"/>
        <w:spacing w:before="0" w:beforeAutospacing="0" w:after="0" w:afterAutospacing="0"/>
        <w:ind w:firstLine="720"/>
        <w:jc w:val="both"/>
        <w:rPr>
          <w:color w:val="000000"/>
          <w:sz w:val="26"/>
          <w:szCs w:val="26"/>
        </w:rPr>
      </w:pPr>
      <w:proofErr w:type="gramStart"/>
      <w:r w:rsidRPr="00AF4E98">
        <w:rPr>
          <w:color w:val="000000"/>
          <w:sz w:val="26"/>
          <w:szCs w:val="26"/>
        </w:rPr>
        <w:t>Đối với sinh viên mức đóng BHYT hằng tháng bằng 4.5% mức lương cơ sở (trong đó ngân sách nhà nước hỗ trợ 30%, sinh viên tự đóng 70%).</w:t>
      </w:r>
      <w:proofErr w:type="gramEnd"/>
    </w:p>
    <w:p w:rsidR="001E2CC3" w:rsidRDefault="001E2CC3" w:rsidP="001E2CC3">
      <w:pPr>
        <w:pStyle w:val="NormalWeb"/>
        <w:shd w:val="clear" w:color="auto" w:fill="FFFFFF"/>
        <w:spacing w:before="0" w:beforeAutospacing="0" w:after="0" w:afterAutospacing="0"/>
        <w:ind w:firstLine="720"/>
        <w:jc w:val="both"/>
        <w:rPr>
          <w:color w:val="000000"/>
          <w:sz w:val="26"/>
          <w:szCs w:val="26"/>
        </w:rPr>
      </w:pPr>
      <w:proofErr w:type="gramStart"/>
      <w:r w:rsidRPr="00AF4E98">
        <w:rPr>
          <w:color w:val="000000"/>
          <w:sz w:val="26"/>
          <w:szCs w:val="26"/>
        </w:rPr>
        <w:t xml:space="preserve">Trong năm học 2023- 2024, mức đóng BHYT của sinh </w:t>
      </w:r>
      <w:r>
        <w:rPr>
          <w:color w:val="000000"/>
          <w:sz w:val="26"/>
          <w:szCs w:val="26"/>
        </w:rPr>
        <w:t>viên</w:t>
      </w:r>
      <w:r w:rsidRPr="00AF4E98">
        <w:rPr>
          <w:color w:val="000000"/>
          <w:sz w:val="26"/>
          <w:szCs w:val="26"/>
        </w:rPr>
        <w:t xml:space="preserve"> có sự thay đổi so với năm học 2022-2023 do mức lương cơ sở từ ngày </w:t>
      </w:r>
      <w:r>
        <w:rPr>
          <w:color w:val="000000"/>
          <w:sz w:val="26"/>
          <w:szCs w:val="26"/>
        </w:rPr>
        <w:t>0</w:t>
      </w:r>
      <w:r w:rsidRPr="00AF4E98">
        <w:rPr>
          <w:color w:val="000000"/>
          <w:sz w:val="26"/>
          <w:szCs w:val="26"/>
        </w:rPr>
        <w:t>1/7/2023 tăng lên1.8</w:t>
      </w:r>
      <w:r>
        <w:rPr>
          <w:color w:val="000000"/>
          <w:sz w:val="26"/>
          <w:szCs w:val="26"/>
        </w:rPr>
        <w:t xml:space="preserve">00.000 </w:t>
      </w:r>
      <w:r w:rsidRPr="00AF4E98">
        <w:rPr>
          <w:color w:val="000000"/>
          <w:sz w:val="26"/>
          <w:szCs w:val="26"/>
        </w:rPr>
        <w:t>đồng/tháng.</w:t>
      </w:r>
      <w:proofErr w:type="gramEnd"/>
      <w:r w:rsidRPr="00AF4E98">
        <w:rPr>
          <w:color w:val="000000"/>
          <w:sz w:val="26"/>
          <w:szCs w:val="26"/>
        </w:rPr>
        <w:t xml:space="preserve"> Khi đó mức đóng BHYT củasinh </w:t>
      </w:r>
      <w:r>
        <w:rPr>
          <w:color w:val="000000"/>
          <w:sz w:val="26"/>
          <w:szCs w:val="26"/>
        </w:rPr>
        <w:t xml:space="preserve">viên </w:t>
      </w:r>
      <w:r w:rsidRPr="00AF4E98">
        <w:rPr>
          <w:color w:val="000000"/>
          <w:sz w:val="26"/>
          <w:szCs w:val="26"/>
        </w:rPr>
        <w:t>như sau:</w:t>
      </w:r>
    </w:p>
    <w:p w:rsidR="001E2CC3" w:rsidRPr="00AF4E98" w:rsidRDefault="001E2CC3" w:rsidP="001E2CC3">
      <w:pPr>
        <w:pStyle w:val="NormalWeb"/>
        <w:shd w:val="clear" w:color="auto" w:fill="FFFFFF"/>
        <w:spacing w:before="0" w:beforeAutospacing="0" w:after="0" w:afterAutospacing="0"/>
        <w:ind w:firstLine="720"/>
        <w:jc w:val="both"/>
        <w:rPr>
          <w:color w:val="000000"/>
          <w:sz w:val="26"/>
          <w:szCs w:val="26"/>
        </w:rPr>
      </w:pPr>
      <w:r w:rsidRPr="00AF4E98">
        <w:rPr>
          <w:color w:val="000000"/>
          <w:sz w:val="26"/>
          <w:szCs w:val="26"/>
        </w:rPr>
        <w:t>Mức đóng = 4</w:t>
      </w:r>
      <w:proofErr w:type="gramStart"/>
      <w:r w:rsidRPr="00AF4E98">
        <w:rPr>
          <w:color w:val="000000"/>
          <w:sz w:val="26"/>
          <w:szCs w:val="26"/>
        </w:rPr>
        <w:t>,5</w:t>
      </w:r>
      <w:proofErr w:type="gramEnd"/>
      <w:r w:rsidRPr="00AF4E98">
        <w:rPr>
          <w:color w:val="000000"/>
          <w:sz w:val="26"/>
          <w:szCs w:val="26"/>
        </w:rPr>
        <w:t>% x 1.800.000 đồng x 15 tháng = 1.215.000 đồng/ 15 tháng</w:t>
      </w:r>
      <w:r>
        <w:rPr>
          <w:color w:val="000000"/>
          <w:sz w:val="26"/>
          <w:szCs w:val="26"/>
        </w:rPr>
        <w:t>.</w:t>
      </w:r>
    </w:p>
    <w:p w:rsidR="001E2CC3" w:rsidRPr="00AF4E98" w:rsidRDefault="001E2CC3" w:rsidP="001E2CC3">
      <w:pPr>
        <w:pStyle w:val="NormalWeb"/>
        <w:shd w:val="clear" w:color="auto" w:fill="FFFFFF"/>
        <w:spacing w:before="0" w:beforeAutospacing="0" w:after="0" w:afterAutospacing="0"/>
        <w:jc w:val="both"/>
        <w:rPr>
          <w:color w:val="000000"/>
          <w:sz w:val="26"/>
          <w:szCs w:val="26"/>
        </w:rPr>
      </w:pPr>
      <w:r w:rsidRPr="00AF4E98">
        <w:rPr>
          <w:color w:val="000000"/>
          <w:sz w:val="26"/>
          <w:szCs w:val="26"/>
        </w:rPr>
        <w:t>Trong đó:</w:t>
      </w:r>
    </w:p>
    <w:p w:rsidR="001E2CC3" w:rsidRPr="00AF4E98" w:rsidRDefault="001E2CC3" w:rsidP="001E2CC3">
      <w:pPr>
        <w:pStyle w:val="NormalWeb"/>
        <w:shd w:val="clear" w:color="auto" w:fill="FFFFFF"/>
        <w:spacing w:before="0" w:beforeAutospacing="0" w:after="0" w:afterAutospacing="0"/>
        <w:ind w:firstLine="720"/>
        <w:jc w:val="both"/>
        <w:rPr>
          <w:color w:val="000000"/>
          <w:sz w:val="26"/>
          <w:szCs w:val="26"/>
        </w:rPr>
      </w:pPr>
      <w:r>
        <w:rPr>
          <w:color w:val="000000"/>
          <w:sz w:val="26"/>
          <w:szCs w:val="26"/>
        </w:rPr>
        <w:t xml:space="preserve">- </w:t>
      </w:r>
      <w:r w:rsidRPr="00AF4E98">
        <w:rPr>
          <w:color w:val="000000"/>
          <w:sz w:val="26"/>
          <w:szCs w:val="26"/>
        </w:rPr>
        <w:t>Số tiền được Nhà nước hỗ trợ đóng BHYT là: 364.500 đồng/ 15 tháng</w:t>
      </w:r>
    </w:p>
    <w:p w:rsidR="001E2CC3" w:rsidRPr="00AF4E98" w:rsidRDefault="001E2CC3" w:rsidP="001E2CC3">
      <w:pPr>
        <w:pStyle w:val="NormalWeb"/>
        <w:shd w:val="clear" w:color="auto" w:fill="FFFFFF"/>
        <w:spacing w:before="0" w:beforeAutospacing="0" w:after="0" w:afterAutospacing="0"/>
        <w:ind w:left="720"/>
        <w:jc w:val="both"/>
        <w:rPr>
          <w:color w:val="000000"/>
          <w:sz w:val="26"/>
          <w:szCs w:val="26"/>
        </w:rPr>
      </w:pPr>
      <w:r>
        <w:rPr>
          <w:color w:val="000000"/>
          <w:sz w:val="26"/>
          <w:szCs w:val="26"/>
        </w:rPr>
        <w:t xml:space="preserve">- </w:t>
      </w:r>
      <w:r w:rsidRPr="00AF4E98">
        <w:rPr>
          <w:color w:val="000000"/>
          <w:sz w:val="26"/>
          <w:szCs w:val="26"/>
        </w:rPr>
        <w:t>Số tiền sinh viên thực đóng BHYT là: 850.500 đồng/ 15 tháng </w:t>
      </w:r>
    </w:p>
    <w:p w:rsidR="001E2CC3" w:rsidRPr="008955DF" w:rsidRDefault="001E2CC3" w:rsidP="001E2CC3">
      <w:pPr>
        <w:pStyle w:val="ListParagraph"/>
        <w:numPr>
          <w:ilvl w:val="0"/>
          <w:numId w:val="1"/>
        </w:numPr>
        <w:spacing w:after="0" w:line="240" w:lineRule="auto"/>
        <w:jc w:val="both"/>
        <w:rPr>
          <w:rFonts w:eastAsia="Times New Roman"/>
          <w:b/>
          <w:lang w:val="en-US"/>
        </w:rPr>
      </w:pPr>
      <w:r w:rsidRPr="008955DF">
        <w:rPr>
          <w:rFonts w:eastAsia="Times New Roman"/>
          <w:b/>
          <w:lang w:val="en-US"/>
        </w:rPr>
        <w:t>Hướng dẫn xác nhận đối tượng cần nộp BHYT</w:t>
      </w:r>
    </w:p>
    <w:p w:rsidR="001E2CC3" w:rsidRPr="008955DF" w:rsidRDefault="001E2CC3" w:rsidP="001E2CC3">
      <w:pPr>
        <w:spacing w:after="0" w:line="240" w:lineRule="auto"/>
        <w:ind w:firstLine="720"/>
        <w:jc w:val="both"/>
        <w:rPr>
          <w:rFonts w:eastAsia="Times New Roman"/>
          <w:sz w:val="26"/>
          <w:szCs w:val="26"/>
          <w:lang w:val="en-US"/>
        </w:rPr>
      </w:pPr>
      <w:r w:rsidRPr="008955DF">
        <w:rPr>
          <w:rFonts w:eastAsia="Times New Roman"/>
          <w:sz w:val="26"/>
          <w:szCs w:val="26"/>
        </w:rPr>
        <w:t>Học viện Tài chính đề nghị sinh viên CQ</w:t>
      </w:r>
      <w:r w:rsidRPr="008955DF">
        <w:rPr>
          <w:rFonts w:eastAsia="Times New Roman"/>
          <w:sz w:val="26"/>
          <w:szCs w:val="26"/>
          <w:lang w:val="en-US"/>
        </w:rPr>
        <w:t>61,</w:t>
      </w:r>
      <w:r w:rsidRPr="008955DF">
        <w:rPr>
          <w:rFonts w:eastAsia="Times New Roman"/>
          <w:sz w:val="26"/>
          <w:szCs w:val="26"/>
        </w:rPr>
        <w:t xml:space="preserve"> ngay sau </w:t>
      </w:r>
      <w:r w:rsidRPr="008955DF">
        <w:rPr>
          <w:rFonts w:eastAsia="Times New Roman"/>
          <w:sz w:val="26"/>
          <w:szCs w:val="26"/>
          <w:lang w:val="en-US"/>
        </w:rPr>
        <w:t xml:space="preserve">xác nhận nhập học cần tra cứu thời hạn sử dụng thẻ BHYT (cách tra cứu theo hướng dẫn ở phần sau của thông báo). </w:t>
      </w:r>
    </w:p>
    <w:p w:rsidR="001E2CC3" w:rsidRPr="008955DF" w:rsidRDefault="001E2CC3" w:rsidP="001E2CC3">
      <w:pPr>
        <w:spacing w:after="0" w:line="240" w:lineRule="auto"/>
        <w:ind w:firstLine="720"/>
        <w:jc w:val="both"/>
        <w:rPr>
          <w:rFonts w:eastAsia="Times New Roman"/>
          <w:sz w:val="26"/>
          <w:szCs w:val="26"/>
          <w:lang w:val="en-US"/>
        </w:rPr>
      </w:pPr>
      <w:r w:rsidRPr="008955DF">
        <w:rPr>
          <w:rFonts w:eastAsia="Times New Roman"/>
          <w:b/>
          <w:i/>
          <w:sz w:val="26"/>
          <w:szCs w:val="26"/>
          <w:lang w:val="en-US"/>
        </w:rPr>
        <w:t>Trường hợp1:</w:t>
      </w:r>
      <w:r w:rsidRPr="006004E9">
        <w:rPr>
          <w:rFonts w:eastAsia="Times New Roman"/>
          <w:iCs/>
          <w:sz w:val="26"/>
          <w:szCs w:val="26"/>
        </w:rPr>
        <w:t>Đối</w:t>
      </w:r>
      <w:r>
        <w:rPr>
          <w:rFonts w:eastAsia="Times New Roman"/>
          <w:iCs/>
          <w:sz w:val="26"/>
          <w:szCs w:val="26"/>
          <w:lang w:val="en-US"/>
        </w:rPr>
        <w:t xml:space="preserve"> tượng</w:t>
      </w:r>
      <w:r>
        <w:rPr>
          <w:rFonts w:eastAsia="Times New Roman"/>
          <w:bCs/>
          <w:sz w:val="26"/>
          <w:szCs w:val="26"/>
          <w:lang w:val="en-US"/>
        </w:rPr>
        <w:t>n</w:t>
      </w:r>
      <w:r w:rsidRPr="00E50F9E">
        <w:rPr>
          <w:rFonts w:eastAsia="Times New Roman"/>
          <w:bCs/>
          <w:sz w:val="26"/>
          <w:szCs w:val="26"/>
          <w:lang w:val="en-US"/>
        </w:rPr>
        <w:t>ộp tiền tham gia BHYT tại Học viện</w:t>
      </w:r>
      <w:r>
        <w:rPr>
          <w:rFonts w:eastAsia="Times New Roman"/>
          <w:iCs/>
          <w:sz w:val="26"/>
          <w:szCs w:val="26"/>
          <w:lang w:val="en-US"/>
        </w:rPr>
        <w:t>là</w:t>
      </w:r>
      <w:r w:rsidRPr="006004E9">
        <w:rPr>
          <w:rFonts w:eastAsia="Times New Roman"/>
          <w:iCs/>
          <w:sz w:val="26"/>
          <w:szCs w:val="26"/>
          <w:lang w:val="en-US"/>
        </w:rPr>
        <w:t>SV</w:t>
      </w:r>
      <w:r w:rsidRPr="006004E9">
        <w:rPr>
          <w:rFonts w:eastAsia="Times New Roman"/>
          <w:iCs/>
          <w:sz w:val="26"/>
          <w:szCs w:val="26"/>
        </w:rPr>
        <w:t xml:space="preserve"> có thẻ BHYT thuộc đối tượng </w:t>
      </w:r>
      <w:r>
        <w:rPr>
          <w:rFonts w:eastAsia="Times New Roman"/>
          <w:iCs/>
          <w:sz w:val="26"/>
          <w:szCs w:val="26"/>
          <w:lang w:val="en-US"/>
        </w:rPr>
        <w:t>H</w:t>
      </w:r>
      <w:r w:rsidRPr="006004E9">
        <w:rPr>
          <w:rFonts w:eastAsia="Times New Roman"/>
          <w:iCs/>
          <w:sz w:val="26"/>
          <w:szCs w:val="26"/>
        </w:rPr>
        <w:t>ọc sinh</w:t>
      </w:r>
      <w:r w:rsidRPr="008955DF">
        <w:rPr>
          <w:rFonts w:eastAsia="Times New Roman"/>
          <w:i/>
          <w:sz w:val="26"/>
          <w:szCs w:val="26"/>
        </w:rPr>
        <w:t>(</w:t>
      </w:r>
      <w:r w:rsidRPr="008955DF">
        <w:rPr>
          <w:rFonts w:eastAsia="Times New Roman"/>
          <w:i/>
          <w:sz w:val="26"/>
          <w:szCs w:val="26"/>
          <w:lang w:val="en-US"/>
        </w:rPr>
        <w:t>mua tại trường THPT</w:t>
      </w:r>
      <w:r w:rsidRPr="008955DF">
        <w:rPr>
          <w:rFonts w:eastAsia="Times New Roman"/>
          <w:i/>
          <w:sz w:val="26"/>
          <w:szCs w:val="26"/>
        </w:rPr>
        <w:t>)</w:t>
      </w:r>
      <w:r w:rsidRPr="008955DF">
        <w:rPr>
          <w:rFonts w:eastAsia="Times New Roman"/>
          <w:sz w:val="26"/>
          <w:szCs w:val="26"/>
        </w:rPr>
        <w:t xml:space="preserve"> hạn sử dụng đến ngày 30/9/202</w:t>
      </w:r>
      <w:r w:rsidRPr="008955DF">
        <w:rPr>
          <w:rFonts w:eastAsia="Times New Roman"/>
          <w:sz w:val="26"/>
          <w:szCs w:val="26"/>
          <w:lang w:val="en-US"/>
        </w:rPr>
        <w:t>3</w:t>
      </w:r>
      <w:r w:rsidRPr="008955DF">
        <w:rPr>
          <w:rFonts w:eastAsia="Times New Roman"/>
          <w:sz w:val="26"/>
          <w:szCs w:val="26"/>
        </w:rPr>
        <w:t xml:space="preserve"> hoặc thẻ BHYT thuộc đối tượng khác đã hết hạn</w:t>
      </w:r>
      <w:r w:rsidRPr="006004E9">
        <w:rPr>
          <w:rFonts w:eastAsia="Times New Roman"/>
          <w:i/>
          <w:iCs/>
          <w:sz w:val="26"/>
          <w:szCs w:val="26"/>
          <w:lang w:val="en-US"/>
        </w:rPr>
        <w:t>( dân tộc, hộ nghèo, cận nghèo, hộ gia đình,…)</w:t>
      </w:r>
      <w:r w:rsidRPr="006004E9">
        <w:rPr>
          <w:rFonts w:eastAsia="Times New Roman"/>
          <w:sz w:val="26"/>
          <w:szCs w:val="26"/>
          <w:lang w:val="en-US"/>
        </w:rPr>
        <w:t>:</w:t>
      </w:r>
      <w:r>
        <w:rPr>
          <w:rFonts w:eastAsia="Times New Roman"/>
          <w:sz w:val="26"/>
          <w:szCs w:val="26"/>
          <w:lang w:val="en-US"/>
        </w:rPr>
        <w:t xml:space="preserve"> Phải </w:t>
      </w:r>
      <w:r w:rsidRPr="008955DF">
        <w:rPr>
          <w:rFonts w:eastAsia="Times New Roman"/>
          <w:sz w:val="26"/>
          <w:szCs w:val="26"/>
          <w:lang w:val="en-US"/>
        </w:rPr>
        <w:t xml:space="preserve">truy cập vào </w:t>
      </w:r>
      <w:hyperlink r:id="rId6" w:history="1">
        <w:r w:rsidRPr="008955DF">
          <w:rPr>
            <w:rStyle w:val="Hyperlink"/>
            <w:rFonts w:eastAsia="Times New Roman"/>
            <w:b/>
            <w:sz w:val="26"/>
            <w:szCs w:val="26"/>
          </w:rPr>
          <w:t>https://khaibaoyte.hvtc.edu.vn</w:t>
        </w:r>
      </w:hyperlink>
      <w:r w:rsidRPr="008955DF">
        <w:rPr>
          <w:rFonts w:eastAsia="Times New Roman"/>
          <w:sz w:val="26"/>
          <w:szCs w:val="26"/>
          <w:lang w:val="en-US"/>
        </w:rPr>
        <w:t xml:space="preserve"> thực hiện k</w:t>
      </w:r>
      <w:r w:rsidRPr="008955DF">
        <w:rPr>
          <w:rFonts w:eastAsia="Times New Roman"/>
          <w:sz w:val="26"/>
          <w:szCs w:val="26"/>
        </w:rPr>
        <w:t>ê khai để Học viện tổng hợp, đồng bộ dữliệu đề nghị cơ quan B</w:t>
      </w:r>
      <w:r>
        <w:rPr>
          <w:rFonts w:eastAsia="Times New Roman"/>
          <w:sz w:val="26"/>
          <w:szCs w:val="26"/>
          <w:lang w:val="en-US"/>
        </w:rPr>
        <w:t>ảo hiểm</w:t>
      </w:r>
      <w:r w:rsidRPr="008955DF">
        <w:rPr>
          <w:rFonts w:eastAsia="Times New Roman"/>
          <w:sz w:val="26"/>
          <w:szCs w:val="26"/>
        </w:rPr>
        <w:t xml:space="preserve"> in thẻ BHYT</w:t>
      </w:r>
      <w:r>
        <w:rPr>
          <w:rFonts w:eastAsia="Times New Roman"/>
          <w:sz w:val="26"/>
          <w:szCs w:val="26"/>
          <w:lang w:val="en-US"/>
        </w:rPr>
        <w:t>, đảm bảo quyền lợi cho SV được sử dụng thẻ</w:t>
      </w:r>
      <w:r w:rsidRPr="008955DF">
        <w:rPr>
          <w:rFonts w:eastAsia="Times New Roman"/>
          <w:sz w:val="26"/>
          <w:szCs w:val="26"/>
        </w:rPr>
        <w:t>từ ngày 01/10/202</w:t>
      </w:r>
      <w:r w:rsidRPr="008955DF">
        <w:rPr>
          <w:rFonts w:eastAsia="Times New Roman"/>
          <w:sz w:val="26"/>
          <w:szCs w:val="26"/>
          <w:lang w:val="en-US"/>
        </w:rPr>
        <w:t>3</w:t>
      </w:r>
      <w:r w:rsidRPr="008955DF">
        <w:rPr>
          <w:rFonts w:eastAsia="Times New Roman"/>
          <w:sz w:val="26"/>
          <w:szCs w:val="26"/>
        </w:rPr>
        <w:t>.</w:t>
      </w:r>
    </w:p>
    <w:p w:rsidR="001E2CC3" w:rsidRPr="00711AF9" w:rsidRDefault="001E2CC3" w:rsidP="001E2CC3">
      <w:pPr>
        <w:spacing w:after="0" w:line="240" w:lineRule="auto"/>
        <w:jc w:val="both"/>
        <w:rPr>
          <w:b/>
          <w:bCs/>
          <w:sz w:val="26"/>
          <w:szCs w:val="26"/>
          <w:u w:val="single"/>
        </w:rPr>
      </w:pPr>
      <w:r w:rsidRPr="00711AF9">
        <w:rPr>
          <w:b/>
          <w:bCs/>
          <w:sz w:val="26"/>
          <w:szCs w:val="26"/>
          <w:u w:val="single"/>
        </w:rPr>
        <w:t>Yêu cầu:</w:t>
      </w:r>
    </w:p>
    <w:p w:rsidR="001E2CC3" w:rsidRPr="008955DF" w:rsidRDefault="001E2CC3" w:rsidP="001E2CC3">
      <w:pPr>
        <w:spacing w:after="0" w:line="240" w:lineRule="auto"/>
        <w:ind w:firstLine="720"/>
        <w:jc w:val="both"/>
        <w:rPr>
          <w:sz w:val="26"/>
          <w:szCs w:val="26"/>
          <w:lang w:val="en-US"/>
        </w:rPr>
      </w:pPr>
      <w:r w:rsidRPr="008955DF">
        <w:rPr>
          <w:sz w:val="26"/>
          <w:szCs w:val="26"/>
        </w:rPr>
        <w:t xml:space="preserve">- </w:t>
      </w:r>
      <w:r>
        <w:rPr>
          <w:sz w:val="26"/>
          <w:szCs w:val="26"/>
          <w:lang w:val="en-US"/>
        </w:rPr>
        <w:t>K</w:t>
      </w:r>
      <w:r w:rsidRPr="008955DF">
        <w:rPr>
          <w:sz w:val="26"/>
          <w:szCs w:val="26"/>
        </w:rPr>
        <w:t>ê khai đầy đủ, chính xác tất cả các thông tin</w:t>
      </w:r>
      <w:r w:rsidRPr="008955DF">
        <w:rPr>
          <w:sz w:val="26"/>
          <w:szCs w:val="26"/>
          <w:lang w:val="en-US"/>
        </w:rPr>
        <w:t xml:space="preserve"> trong vòng </w:t>
      </w:r>
      <w:r>
        <w:rPr>
          <w:sz w:val="26"/>
          <w:szCs w:val="26"/>
          <w:lang w:val="en-US"/>
        </w:rPr>
        <w:t>10</w:t>
      </w:r>
      <w:r w:rsidRPr="008955DF">
        <w:rPr>
          <w:sz w:val="26"/>
          <w:szCs w:val="26"/>
          <w:lang w:val="en-US"/>
        </w:rPr>
        <w:t xml:space="preserve"> ngày kể từ ngày xác nhận nhập học;</w:t>
      </w:r>
    </w:p>
    <w:p w:rsidR="001E2CC3" w:rsidRPr="008955DF" w:rsidRDefault="001E2CC3" w:rsidP="001E2CC3">
      <w:pPr>
        <w:spacing w:after="0" w:line="240" w:lineRule="auto"/>
        <w:ind w:firstLine="720"/>
        <w:jc w:val="both"/>
        <w:rPr>
          <w:b/>
          <w:sz w:val="26"/>
          <w:szCs w:val="26"/>
        </w:rPr>
      </w:pPr>
      <w:r w:rsidRPr="008955DF">
        <w:rPr>
          <w:sz w:val="26"/>
          <w:szCs w:val="26"/>
        </w:rPr>
        <w:t xml:space="preserve">- Mục </w:t>
      </w:r>
      <w:r w:rsidRPr="008955DF">
        <w:rPr>
          <w:sz w:val="26"/>
          <w:szCs w:val="26"/>
          <w:lang w:val="en-US"/>
        </w:rPr>
        <w:t xml:space="preserve">(xã) </w:t>
      </w:r>
      <w:r w:rsidRPr="008955DF">
        <w:rPr>
          <w:sz w:val="26"/>
          <w:szCs w:val="26"/>
        </w:rPr>
        <w:t>Phườngcần ghi rõ</w:t>
      </w:r>
      <w:r w:rsidRPr="008955DF">
        <w:rPr>
          <w:sz w:val="26"/>
          <w:szCs w:val="26"/>
          <w:lang w:val="en-US"/>
        </w:rPr>
        <w:t xml:space="preserve"> tên xã</w:t>
      </w:r>
      <w:r>
        <w:rPr>
          <w:sz w:val="26"/>
          <w:szCs w:val="26"/>
          <w:lang w:val="en-US"/>
        </w:rPr>
        <w:t>,</w:t>
      </w:r>
      <w:r w:rsidRPr="008955DF">
        <w:rPr>
          <w:sz w:val="26"/>
          <w:szCs w:val="26"/>
          <w:lang w:val="en-US"/>
        </w:rPr>
        <w:t xml:space="preserve"> phường</w:t>
      </w:r>
      <w:r w:rsidRPr="008955DF">
        <w:rPr>
          <w:sz w:val="26"/>
          <w:szCs w:val="26"/>
        </w:rPr>
        <w:t xml:space="preserve">: ví dụ: </w:t>
      </w:r>
      <w:r w:rsidRPr="008955DF">
        <w:rPr>
          <w:b/>
          <w:sz w:val="26"/>
          <w:szCs w:val="26"/>
        </w:rPr>
        <w:t>“ Phường Đức Thắng”</w:t>
      </w:r>
    </w:p>
    <w:p w:rsidR="001E2CC3" w:rsidRPr="00236EF2" w:rsidRDefault="001E2CC3" w:rsidP="001E2CC3">
      <w:pPr>
        <w:spacing w:after="0" w:line="240" w:lineRule="auto"/>
        <w:ind w:firstLine="720"/>
        <w:jc w:val="both"/>
        <w:rPr>
          <w:sz w:val="26"/>
          <w:szCs w:val="26"/>
          <w:lang w:val="en-US"/>
        </w:rPr>
      </w:pPr>
      <w:r w:rsidRPr="008955DF">
        <w:rPr>
          <w:sz w:val="26"/>
          <w:szCs w:val="26"/>
        </w:rPr>
        <w:t xml:space="preserve">- Số điện thoại di động là SĐT của </w:t>
      </w:r>
      <w:r>
        <w:rPr>
          <w:sz w:val="26"/>
          <w:szCs w:val="26"/>
          <w:lang w:val="en-US"/>
        </w:rPr>
        <w:t>sinh viên;</w:t>
      </w:r>
    </w:p>
    <w:p w:rsidR="001E2CC3" w:rsidRPr="008955DF" w:rsidRDefault="001E2CC3" w:rsidP="001E2CC3">
      <w:pPr>
        <w:spacing w:after="0" w:line="240" w:lineRule="auto"/>
        <w:ind w:firstLine="720"/>
        <w:jc w:val="both"/>
        <w:rPr>
          <w:sz w:val="26"/>
          <w:szCs w:val="26"/>
          <w:lang w:val="en-US"/>
        </w:rPr>
      </w:pPr>
      <w:r w:rsidRPr="008955DF">
        <w:rPr>
          <w:sz w:val="26"/>
          <w:szCs w:val="26"/>
        </w:rPr>
        <w:t xml:space="preserve">- </w:t>
      </w:r>
      <w:r w:rsidRPr="008955DF">
        <w:rPr>
          <w:sz w:val="26"/>
          <w:szCs w:val="26"/>
          <w:lang w:val="en-US"/>
        </w:rPr>
        <w:t>Nhập m</w:t>
      </w:r>
      <w:r w:rsidRPr="008955DF">
        <w:rPr>
          <w:sz w:val="26"/>
          <w:szCs w:val="26"/>
        </w:rPr>
        <w:t xml:space="preserve">ã số thẻ </w:t>
      </w:r>
      <w:r w:rsidRPr="008955DF">
        <w:rPr>
          <w:sz w:val="26"/>
          <w:szCs w:val="26"/>
          <w:lang w:val="en-US"/>
        </w:rPr>
        <w:t>BHYT như sau:</w:t>
      </w:r>
    </w:p>
    <w:p w:rsidR="001E2CC3" w:rsidRDefault="001E2CC3" w:rsidP="001E2CC3">
      <w:pPr>
        <w:spacing w:after="0" w:line="240" w:lineRule="auto"/>
        <w:ind w:firstLine="720"/>
        <w:jc w:val="both"/>
        <w:rPr>
          <w:sz w:val="26"/>
          <w:szCs w:val="26"/>
          <w:lang w:val="en-US"/>
        </w:rPr>
      </w:pPr>
      <w:r w:rsidRPr="008955DF">
        <w:rPr>
          <w:sz w:val="26"/>
          <w:szCs w:val="26"/>
          <w:lang w:val="en-US"/>
        </w:rPr>
        <w:t>+T</w:t>
      </w:r>
      <w:r>
        <w:rPr>
          <w:sz w:val="26"/>
          <w:szCs w:val="26"/>
          <w:lang w:val="en-US"/>
        </w:rPr>
        <w:t xml:space="preserve">hẻ BHYT có </w:t>
      </w:r>
      <w:r w:rsidRPr="008955DF">
        <w:rPr>
          <w:sz w:val="26"/>
          <w:szCs w:val="26"/>
          <w:lang w:val="en-US"/>
        </w:rPr>
        <w:t>10 số thì nhập AAAAA và 10 số trên thẻ</w:t>
      </w:r>
      <w:r>
        <w:rPr>
          <w:sz w:val="26"/>
          <w:szCs w:val="26"/>
          <w:lang w:val="en-US"/>
        </w:rPr>
        <w:t>.V</w:t>
      </w:r>
      <w:r w:rsidRPr="008955DF">
        <w:rPr>
          <w:sz w:val="26"/>
          <w:szCs w:val="26"/>
          <w:lang w:val="en-US"/>
        </w:rPr>
        <w:t>í dụ</w:t>
      </w:r>
      <w:proofErr w:type="gramStart"/>
      <w:r>
        <w:rPr>
          <w:sz w:val="26"/>
          <w:szCs w:val="26"/>
          <w:lang w:val="en-US"/>
        </w:rPr>
        <w:t>:</w:t>
      </w:r>
      <w:r w:rsidRPr="008955DF">
        <w:rPr>
          <w:b/>
          <w:sz w:val="26"/>
          <w:szCs w:val="26"/>
          <w:lang w:val="en-US"/>
        </w:rPr>
        <w:t>AAAAA012345678</w:t>
      </w:r>
      <w:proofErr w:type="gramEnd"/>
    </w:p>
    <w:p w:rsidR="001E2CC3" w:rsidRPr="008955DF" w:rsidRDefault="001E2CC3" w:rsidP="001E2CC3">
      <w:pPr>
        <w:spacing w:after="0" w:line="240" w:lineRule="auto"/>
        <w:ind w:firstLine="720"/>
        <w:rPr>
          <w:sz w:val="26"/>
          <w:szCs w:val="26"/>
          <w:lang w:val="en-US"/>
        </w:rPr>
      </w:pPr>
      <w:r w:rsidRPr="008955DF">
        <w:rPr>
          <w:sz w:val="26"/>
          <w:szCs w:val="26"/>
          <w:lang w:val="en-US"/>
        </w:rPr>
        <w:t>+ T</w:t>
      </w:r>
      <w:r>
        <w:rPr>
          <w:sz w:val="26"/>
          <w:szCs w:val="26"/>
          <w:lang w:val="en-US"/>
        </w:rPr>
        <w:t xml:space="preserve">hẻ </w:t>
      </w:r>
      <w:r w:rsidRPr="008955DF">
        <w:rPr>
          <w:sz w:val="26"/>
          <w:szCs w:val="26"/>
          <w:lang w:val="en-US"/>
        </w:rPr>
        <w:t>có 15 ký tự (chữ và số) thì nhập tất cả 15 ký tự</w:t>
      </w:r>
      <w:r>
        <w:rPr>
          <w:sz w:val="26"/>
          <w:szCs w:val="26"/>
          <w:lang w:val="en-US"/>
        </w:rPr>
        <w:t>. V</w:t>
      </w:r>
      <w:r w:rsidRPr="008955DF">
        <w:rPr>
          <w:sz w:val="26"/>
          <w:szCs w:val="26"/>
        </w:rPr>
        <w:t xml:space="preserve">í dụ: </w:t>
      </w:r>
      <w:r w:rsidRPr="008955DF">
        <w:rPr>
          <w:b/>
          <w:sz w:val="26"/>
          <w:szCs w:val="26"/>
          <w:lang w:val="en-US"/>
        </w:rPr>
        <w:t>HS</w:t>
      </w:r>
      <w:r w:rsidRPr="008955DF">
        <w:rPr>
          <w:b/>
          <w:sz w:val="26"/>
          <w:szCs w:val="26"/>
        </w:rPr>
        <w:t>4011234567891</w:t>
      </w:r>
    </w:p>
    <w:p w:rsidR="001E2CC3" w:rsidRPr="008955DF" w:rsidRDefault="001E2CC3" w:rsidP="001E2CC3">
      <w:pPr>
        <w:spacing w:after="0" w:line="240" w:lineRule="auto"/>
        <w:ind w:firstLine="720"/>
        <w:jc w:val="both"/>
        <w:rPr>
          <w:rFonts w:eastAsia="Times New Roman"/>
          <w:sz w:val="26"/>
          <w:szCs w:val="26"/>
          <w:lang w:val="en-US"/>
        </w:rPr>
      </w:pPr>
      <w:r w:rsidRPr="008955DF">
        <w:rPr>
          <w:rFonts w:eastAsia="Times New Roman"/>
          <w:b/>
          <w:i/>
          <w:sz w:val="26"/>
          <w:szCs w:val="26"/>
          <w:lang w:val="en-US"/>
        </w:rPr>
        <w:t>Trường hợp</w:t>
      </w:r>
      <w:r w:rsidRPr="008955DF">
        <w:rPr>
          <w:rFonts w:eastAsia="Times New Roman"/>
          <w:b/>
          <w:i/>
          <w:sz w:val="26"/>
          <w:szCs w:val="26"/>
        </w:rPr>
        <w:t>2</w:t>
      </w:r>
      <w:proofErr w:type="gramStart"/>
      <w:r w:rsidRPr="008955DF">
        <w:rPr>
          <w:rFonts w:eastAsia="Times New Roman"/>
          <w:b/>
          <w:i/>
          <w:sz w:val="26"/>
          <w:szCs w:val="26"/>
          <w:lang w:val="en-US"/>
        </w:rPr>
        <w:t>:</w:t>
      </w:r>
      <w:r w:rsidRPr="00FB1516">
        <w:rPr>
          <w:rFonts w:eastAsia="Times New Roman"/>
          <w:iCs/>
          <w:sz w:val="26"/>
          <w:szCs w:val="26"/>
        </w:rPr>
        <w:t>Đối</w:t>
      </w:r>
      <w:proofErr w:type="gramEnd"/>
      <w:r w:rsidRPr="00FB1516">
        <w:rPr>
          <w:rFonts w:eastAsia="Times New Roman"/>
          <w:iCs/>
          <w:sz w:val="26"/>
          <w:szCs w:val="26"/>
        </w:rPr>
        <w:t xml:space="preserve"> với </w:t>
      </w:r>
      <w:r w:rsidRPr="00FB1516">
        <w:rPr>
          <w:rFonts w:eastAsia="Times New Roman"/>
          <w:iCs/>
          <w:sz w:val="26"/>
          <w:szCs w:val="26"/>
          <w:lang w:val="en-US"/>
        </w:rPr>
        <w:t>SV</w:t>
      </w:r>
      <w:r w:rsidRPr="00FB1516">
        <w:rPr>
          <w:rFonts w:eastAsia="Times New Roman"/>
          <w:iCs/>
          <w:sz w:val="26"/>
          <w:szCs w:val="26"/>
        </w:rPr>
        <w:t xml:space="preserve"> đã có thẻ BHYT thuộc đối tượng khác</w:t>
      </w:r>
      <w:r>
        <w:rPr>
          <w:rFonts w:eastAsia="Times New Roman"/>
          <w:sz w:val="26"/>
          <w:szCs w:val="26"/>
          <w:lang w:val="en-US"/>
        </w:rPr>
        <w:t xml:space="preserve">còn </w:t>
      </w:r>
      <w:r w:rsidRPr="008955DF">
        <w:rPr>
          <w:rFonts w:eastAsia="Times New Roman"/>
          <w:sz w:val="26"/>
          <w:szCs w:val="26"/>
        </w:rPr>
        <w:t>hạn sử dụng</w:t>
      </w:r>
      <w:r w:rsidRPr="008955DF">
        <w:rPr>
          <w:rFonts w:eastAsia="Times New Roman"/>
          <w:sz w:val="26"/>
          <w:szCs w:val="26"/>
          <w:lang w:val="en-US"/>
        </w:rPr>
        <w:t xml:space="preserve"> sau ngày 0</w:t>
      </w:r>
      <w:r w:rsidRPr="008955DF">
        <w:rPr>
          <w:rFonts w:eastAsia="Times New Roman"/>
          <w:sz w:val="26"/>
          <w:szCs w:val="26"/>
        </w:rPr>
        <w:t>1/1</w:t>
      </w:r>
      <w:r w:rsidRPr="008955DF">
        <w:rPr>
          <w:rFonts w:eastAsia="Times New Roman"/>
          <w:sz w:val="26"/>
          <w:szCs w:val="26"/>
          <w:lang w:val="en-US"/>
        </w:rPr>
        <w:t>0</w:t>
      </w:r>
      <w:r w:rsidRPr="008955DF">
        <w:rPr>
          <w:rFonts w:eastAsia="Times New Roman"/>
          <w:sz w:val="26"/>
          <w:szCs w:val="26"/>
        </w:rPr>
        <w:t>/202</w:t>
      </w:r>
      <w:r>
        <w:rPr>
          <w:rFonts w:eastAsia="Times New Roman"/>
          <w:sz w:val="26"/>
          <w:szCs w:val="26"/>
          <w:lang w:val="en-US"/>
        </w:rPr>
        <w:t>3</w:t>
      </w:r>
      <w:r w:rsidRPr="0098620D">
        <w:rPr>
          <w:rFonts w:eastAsia="Times New Roman"/>
          <w:i/>
          <w:iCs/>
          <w:sz w:val="26"/>
          <w:szCs w:val="26"/>
          <w:lang w:val="en-US"/>
        </w:rPr>
        <w:t>( BHYT hộ gia đình, h</w:t>
      </w:r>
      <w:r w:rsidRPr="0098620D">
        <w:rPr>
          <w:rFonts w:eastAsia="Times New Roman"/>
          <w:i/>
          <w:iCs/>
          <w:sz w:val="26"/>
          <w:szCs w:val="26"/>
        </w:rPr>
        <w:t>ộ nghèo</w:t>
      </w:r>
      <w:r w:rsidRPr="0098620D">
        <w:rPr>
          <w:rFonts w:eastAsia="Times New Roman"/>
          <w:i/>
          <w:iCs/>
          <w:sz w:val="26"/>
          <w:szCs w:val="26"/>
          <w:lang w:val="en-US"/>
        </w:rPr>
        <w:t>, c</w:t>
      </w:r>
      <w:r w:rsidRPr="0098620D">
        <w:rPr>
          <w:rFonts w:eastAsia="Times New Roman"/>
          <w:i/>
          <w:iCs/>
          <w:sz w:val="26"/>
          <w:szCs w:val="26"/>
        </w:rPr>
        <w:t>ận nghèo, dân tộc,</w:t>
      </w:r>
      <w:r w:rsidRPr="0098620D">
        <w:rPr>
          <w:rFonts w:eastAsia="Times New Roman"/>
          <w:i/>
          <w:iCs/>
          <w:sz w:val="26"/>
          <w:szCs w:val="26"/>
          <w:lang w:val="en-US"/>
        </w:rPr>
        <w:t xml:space="preserve"> t</w:t>
      </w:r>
      <w:r w:rsidRPr="0098620D">
        <w:rPr>
          <w:rFonts w:eastAsia="Times New Roman"/>
          <w:i/>
          <w:iCs/>
          <w:sz w:val="26"/>
          <w:szCs w:val="26"/>
        </w:rPr>
        <w:t>hân nhân, vùng đặc biệt khó khăn,…</w:t>
      </w:r>
      <w:r w:rsidRPr="0098620D">
        <w:rPr>
          <w:rFonts w:eastAsia="Times New Roman"/>
          <w:i/>
          <w:iCs/>
          <w:sz w:val="26"/>
          <w:szCs w:val="26"/>
          <w:lang w:val="en-US"/>
        </w:rPr>
        <w:t>).</w:t>
      </w:r>
      <w:r>
        <w:rPr>
          <w:rFonts w:eastAsia="Times New Roman"/>
          <w:b/>
          <w:sz w:val="26"/>
          <w:szCs w:val="26"/>
          <w:lang w:val="en-US"/>
        </w:rPr>
        <w:t xml:space="preserve">Đề nghị </w:t>
      </w:r>
      <w:r w:rsidRPr="008955DF">
        <w:rPr>
          <w:rFonts w:eastAsia="Times New Roman"/>
          <w:b/>
          <w:sz w:val="26"/>
          <w:szCs w:val="26"/>
          <w:lang w:val="en-US"/>
        </w:rPr>
        <w:t xml:space="preserve">không </w:t>
      </w:r>
      <w:r>
        <w:rPr>
          <w:rFonts w:eastAsia="Times New Roman"/>
          <w:b/>
          <w:sz w:val="26"/>
          <w:szCs w:val="26"/>
          <w:lang w:val="en-US"/>
        </w:rPr>
        <w:t>nộp</w:t>
      </w:r>
      <w:r w:rsidRPr="008955DF">
        <w:rPr>
          <w:rFonts w:eastAsia="Times New Roman"/>
          <w:b/>
          <w:sz w:val="26"/>
          <w:szCs w:val="26"/>
          <w:lang w:val="en-US"/>
        </w:rPr>
        <w:t xml:space="preserve"> tiền</w:t>
      </w:r>
      <w:r>
        <w:rPr>
          <w:rFonts w:eastAsia="Times New Roman"/>
          <w:b/>
          <w:sz w:val="26"/>
          <w:szCs w:val="26"/>
          <w:lang w:val="en-US"/>
        </w:rPr>
        <w:t xml:space="preserve"> tham gia</w:t>
      </w:r>
      <w:r w:rsidRPr="008955DF">
        <w:rPr>
          <w:rFonts w:eastAsia="Times New Roman"/>
          <w:b/>
          <w:sz w:val="26"/>
          <w:szCs w:val="26"/>
          <w:lang w:val="en-US"/>
        </w:rPr>
        <w:t xml:space="preserve"> BHYT</w:t>
      </w:r>
      <w:r>
        <w:rPr>
          <w:rFonts w:eastAsia="Times New Roman"/>
          <w:b/>
          <w:sz w:val="26"/>
          <w:szCs w:val="26"/>
          <w:lang w:val="en-US"/>
        </w:rPr>
        <w:t xml:space="preserve"> tại Học viện</w:t>
      </w:r>
      <w:r w:rsidRPr="0098620D">
        <w:rPr>
          <w:rFonts w:eastAsia="Times New Roman"/>
          <w:bCs/>
          <w:i/>
          <w:iCs/>
          <w:sz w:val="26"/>
          <w:szCs w:val="26"/>
          <w:lang w:val="en-US"/>
        </w:rPr>
        <w:t>( khi nộp tiền nhập học cần trừ khoản BHYT 850.500 đồng );</w:t>
      </w:r>
      <w:r w:rsidRPr="00FB1516">
        <w:rPr>
          <w:rFonts w:eastAsia="Times New Roman"/>
          <w:bCs/>
          <w:sz w:val="26"/>
          <w:szCs w:val="26"/>
          <w:lang w:val="en-US"/>
        </w:rPr>
        <w:t>chỉ</w:t>
      </w:r>
      <w:r w:rsidRPr="008955DF">
        <w:rPr>
          <w:rFonts w:eastAsia="Times New Roman"/>
          <w:sz w:val="26"/>
          <w:szCs w:val="26"/>
          <w:lang w:val="en-US"/>
        </w:rPr>
        <w:t xml:space="preserve">photo thẻ BHYT </w:t>
      </w:r>
      <w:r>
        <w:rPr>
          <w:rFonts w:eastAsia="Times New Roman"/>
          <w:sz w:val="26"/>
          <w:szCs w:val="26"/>
          <w:lang w:val="en-US"/>
        </w:rPr>
        <w:t>và nộp tại</w:t>
      </w:r>
      <w:r w:rsidRPr="008955DF">
        <w:rPr>
          <w:rFonts w:eastAsia="Times New Roman"/>
          <w:sz w:val="26"/>
          <w:szCs w:val="26"/>
          <w:lang w:val="en-US"/>
        </w:rPr>
        <w:t xml:space="preserve"> Trạm y tế Học viện Tầng 1 nhà B9</w:t>
      </w:r>
      <w:r>
        <w:rPr>
          <w:rFonts w:eastAsia="Times New Roman"/>
          <w:sz w:val="26"/>
          <w:szCs w:val="26"/>
          <w:lang w:val="en-US"/>
        </w:rPr>
        <w:t>-58 Lê Văn Hiếnkhi nhập học.</w:t>
      </w:r>
    </w:p>
    <w:p w:rsidR="001E2CC3" w:rsidRPr="008955DF" w:rsidRDefault="001E2CC3" w:rsidP="001E2CC3">
      <w:pPr>
        <w:spacing w:after="0" w:line="240" w:lineRule="auto"/>
        <w:ind w:firstLine="720"/>
        <w:jc w:val="both"/>
        <w:rPr>
          <w:rFonts w:eastAsia="Times New Roman"/>
          <w:color w:val="000000" w:themeColor="text1"/>
          <w:sz w:val="26"/>
          <w:szCs w:val="26"/>
          <w:lang w:val="en-US"/>
        </w:rPr>
      </w:pPr>
      <w:r w:rsidRPr="006004E9">
        <w:rPr>
          <w:rFonts w:eastAsia="Times New Roman"/>
          <w:b/>
          <w:i/>
          <w:iCs/>
          <w:sz w:val="26"/>
          <w:szCs w:val="26"/>
          <w:lang w:val="en-US"/>
        </w:rPr>
        <w:t>Trường hợp 3</w:t>
      </w:r>
      <w:proofErr w:type="gramStart"/>
      <w:r w:rsidRPr="008955DF">
        <w:rPr>
          <w:rFonts w:eastAsia="Times New Roman"/>
          <w:b/>
          <w:sz w:val="26"/>
          <w:szCs w:val="26"/>
          <w:lang w:val="en-US"/>
        </w:rPr>
        <w:t>:</w:t>
      </w:r>
      <w:r w:rsidRPr="008955DF">
        <w:rPr>
          <w:rFonts w:eastAsia="Times New Roman"/>
          <w:color w:val="000000" w:themeColor="text1"/>
          <w:sz w:val="26"/>
          <w:szCs w:val="26"/>
          <w:lang w:val="en-US"/>
        </w:rPr>
        <w:t>SV</w:t>
      </w:r>
      <w:proofErr w:type="gramEnd"/>
      <w:r w:rsidRPr="008955DF">
        <w:rPr>
          <w:rFonts w:eastAsia="Times New Roman"/>
          <w:color w:val="000000" w:themeColor="text1"/>
          <w:sz w:val="26"/>
          <w:szCs w:val="26"/>
          <w:lang w:val="en-US"/>
        </w:rPr>
        <w:t xml:space="preserve"> bị mất thẻ BHYT, tiến hành tra cứu mã thẻ </w:t>
      </w:r>
      <w:r w:rsidRPr="00701FB7">
        <w:rPr>
          <w:rFonts w:eastAsia="Times New Roman"/>
          <w:i/>
          <w:iCs/>
          <w:color w:val="000000" w:themeColor="text1"/>
          <w:sz w:val="26"/>
          <w:szCs w:val="26"/>
          <w:lang w:val="en-US"/>
        </w:rPr>
        <w:t>(theo hướng dẫn cuối thông báo)</w:t>
      </w:r>
      <w:r w:rsidRPr="008955DF">
        <w:rPr>
          <w:rFonts w:eastAsia="Times New Roman"/>
          <w:color w:val="000000" w:themeColor="text1"/>
          <w:sz w:val="26"/>
          <w:szCs w:val="26"/>
          <w:lang w:val="en-US"/>
        </w:rPr>
        <w:t>. Nếu</w:t>
      </w:r>
      <w:r w:rsidRPr="008955DF">
        <w:rPr>
          <w:color w:val="000000" w:themeColor="text1"/>
          <w:sz w:val="26"/>
          <w:szCs w:val="26"/>
          <w:shd w:val="clear" w:color="auto" w:fill="FFFFFF"/>
          <w:lang w:val="en-US"/>
        </w:rPr>
        <w:t xml:space="preserve"> thẻ hết hạn vào 30/9/2023 thực hiện như trường hợp1; nếu còn hạn sau ngày 01/10/2023 làm </w:t>
      </w:r>
      <w:proofErr w:type="gramStart"/>
      <w:r w:rsidRPr="008955DF">
        <w:rPr>
          <w:color w:val="000000" w:themeColor="text1"/>
          <w:sz w:val="26"/>
          <w:szCs w:val="26"/>
          <w:shd w:val="clear" w:color="auto" w:fill="FFFFFF"/>
          <w:lang w:val="en-US"/>
        </w:rPr>
        <w:t>theo</w:t>
      </w:r>
      <w:proofErr w:type="gramEnd"/>
      <w:r w:rsidRPr="008955DF">
        <w:rPr>
          <w:color w:val="000000" w:themeColor="text1"/>
          <w:sz w:val="26"/>
          <w:szCs w:val="26"/>
          <w:shd w:val="clear" w:color="auto" w:fill="FFFFFF"/>
          <w:lang w:val="en-US"/>
        </w:rPr>
        <w:t xml:space="preserve"> trường hợp 2.</w:t>
      </w:r>
    </w:p>
    <w:p w:rsidR="001E2CC3" w:rsidRPr="008955DF" w:rsidRDefault="001E2CC3" w:rsidP="001E2CC3">
      <w:pPr>
        <w:spacing w:after="0" w:line="240" w:lineRule="auto"/>
        <w:ind w:firstLine="720"/>
        <w:jc w:val="both"/>
        <w:rPr>
          <w:rFonts w:eastAsia="Times New Roman"/>
          <w:sz w:val="26"/>
          <w:szCs w:val="26"/>
          <w:lang w:val="en-US"/>
        </w:rPr>
      </w:pPr>
      <w:r w:rsidRPr="008955DF">
        <w:rPr>
          <w:rFonts w:eastAsia="Times New Roman"/>
          <w:b/>
          <w:i/>
          <w:sz w:val="26"/>
          <w:szCs w:val="26"/>
          <w:lang w:val="en-US"/>
        </w:rPr>
        <w:t>Trường hợp 4:</w:t>
      </w:r>
      <w:r w:rsidRPr="008955DF">
        <w:rPr>
          <w:rFonts w:eastAsia="Times New Roman"/>
          <w:i/>
          <w:sz w:val="26"/>
          <w:szCs w:val="26"/>
          <w:lang w:val="en-US"/>
        </w:rPr>
        <w:t xml:space="preserve"> SV chưa tra cứu được hạn thẻ hoặc chưa có thẻ BHYT</w:t>
      </w:r>
      <w:r w:rsidRPr="008955DF">
        <w:rPr>
          <w:rFonts w:eastAsia="Times New Roman"/>
          <w:sz w:val="26"/>
          <w:szCs w:val="26"/>
          <w:lang w:val="en-US"/>
        </w:rPr>
        <w:t xml:space="preserve"> vẫn tiến hành kê khai như trường hợp 1, đến mục nhập mã thẻ BHYT nhập: KHONGBHYTT92023 </w:t>
      </w:r>
    </w:p>
    <w:p w:rsidR="001E2CC3" w:rsidRPr="00F54026" w:rsidRDefault="001E2CC3" w:rsidP="001E2CC3">
      <w:pPr>
        <w:spacing w:after="0" w:line="240" w:lineRule="auto"/>
        <w:jc w:val="both"/>
        <w:rPr>
          <w:rFonts w:eastAsia="Times New Roman"/>
          <w:b/>
          <w:sz w:val="26"/>
          <w:szCs w:val="26"/>
          <w:lang w:val="en-US"/>
        </w:rPr>
      </w:pPr>
      <w:r w:rsidRPr="00F54026">
        <w:rPr>
          <w:rFonts w:eastAsia="Times New Roman"/>
          <w:b/>
          <w:sz w:val="26"/>
          <w:szCs w:val="26"/>
          <w:lang w:val="en-US"/>
        </w:rPr>
        <w:t xml:space="preserve">Lưu ý: </w:t>
      </w:r>
    </w:p>
    <w:p w:rsidR="001E2CC3" w:rsidRPr="003F0AA0" w:rsidRDefault="001E2CC3" w:rsidP="001E2CC3">
      <w:pPr>
        <w:spacing w:after="0" w:line="240" w:lineRule="auto"/>
        <w:jc w:val="both"/>
        <w:rPr>
          <w:rStyle w:val="Strong"/>
          <w:rFonts w:eastAsia="Times New Roman"/>
          <w:b w:val="0"/>
          <w:bCs w:val="0"/>
          <w:i/>
          <w:lang w:val="en-US"/>
        </w:rPr>
      </w:pPr>
      <w:r w:rsidRPr="008955DF">
        <w:rPr>
          <w:rFonts w:eastAsia="Times New Roman"/>
          <w:b/>
          <w:sz w:val="26"/>
          <w:szCs w:val="26"/>
          <w:lang w:val="en-US"/>
        </w:rPr>
        <w:tab/>
      </w:r>
      <w:r w:rsidRPr="008955DF">
        <w:rPr>
          <w:rFonts w:eastAsia="Times New Roman"/>
          <w:i/>
          <w:sz w:val="26"/>
          <w:szCs w:val="26"/>
          <w:lang w:val="en-US"/>
        </w:rPr>
        <w:t>Khi kê khai thẻ BHYT</w:t>
      </w:r>
      <w:r>
        <w:rPr>
          <w:rFonts w:eastAsia="Times New Roman"/>
          <w:i/>
          <w:sz w:val="26"/>
          <w:szCs w:val="26"/>
          <w:lang w:val="en-US"/>
        </w:rPr>
        <w:t xml:space="preserve"> nếu có vướng mắcxin</w:t>
      </w:r>
      <w:r w:rsidRPr="008955DF">
        <w:rPr>
          <w:rFonts w:eastAsia="Times New Roman"/>
          <w:i/>
          <w:sz w:val="26"/>
          <w:szCs w:val="26"/>
        </w:rPr>
        <w:t xml:space="preserve">liên hệ </w:t>
      </w:r>
      <w:r w:rsidRPr="008955DF">
        <w:rPr>
          <w:rFonts w:eastAsia="Times New Roman"/>
          <w:i/>
          <w:sz w:val="26"/>
          <w:szCs w:val="26"/>
          <w:lang w:val="en-US"/>
        </w:rPr>
        <w:t>S</w:t>
      </w:r>
      <w:r w:rsidRPr="008955DF">
        <w:rPr>
          <w:rFonts w:eastAsia="Times New Roman"/>
          <w:i/>
          <w:sz w:val="26"/>
          <w:szCs w:val="26"/>
        </w:rPr>
        <w:t>ĐT 098</w:t>
      </w:r>
      <w:r>
        <w:rPr>
          <w:rFonts w:eastAsia="Times New Roman"/>
          <w:i/>
          <w:sz w:val="26"/>
          <w:szCs w:val="26"/>
          <w:lang w:val="en-US"/>
        </w:rPr>
        <w:t xml:space="preserve">4.649.519, </w:t>
      </w:r>
      <w:proofErr w:type="gramStart"/>
      <w:r>
        <w:rPr>
          <w:rFonts w:eastAsia="Times New Roman"/>
          <w:i/>
          <w:sz w:val="26"/>
          <w:szCs w:val="26"/>
          <w:lang w:val="en-US"/>
        </w:rPr>
        <w:t xml:space="preserve">0983.177.638 </w:t>
      </w:r>
      <w:r w:rsidRPr="008955DF">
        <w:rPr>
          <w:rFonts w:eastAsia="Times New Roman"/>
          <w:i/>
          <w:sz w:val="26"/>
          <w:szCs w:val="26"/>
          <w:lang w:val="en-US"/>
        </w:rPr>
        <w:t xml:space="preserve"> 0352.647.960</w:t>
      </w:r>
      <w:proofErr w:type="gramEnd"/>
      <w:r w:rsidRPr="008955DF">
        <w:rPr>
          <w:rFonts w:eastAsia="Times New Roman"/>
          <w:i/>
          <w:sz w:val="26"/>
          <w:szCs w:val="26"/>
          <w:lang w:val="en-US"/>
        </w:rPr>
        <w:t xml:space="preserve"> đ</w:t>
      </w:r>
      <w:r w:rsidRPr="008955DF">
        <w:rPr>
          <w:rFonts w:eastAsia="Times New Roman"/>
          <w:i/>
          <w:sz w:val="26"/>
          <w:szCs w:val="26"/>
        </w:rPr>
        <w:t>ể được hướng dẫn</w:t>
      </w:r>
      <w:r w:rsidRPr="008955DF">
        <w:rPr>
          <w:rFonts w:eastAsia="Times New Roman"/>
          <w:i/>
          <w:sz w:val="26"/>
          <w:szCs w:val="26"/>
          <w:lang w:val="en-US"/>
        </w:rPr>
        <w:t xml:space="preserve"> và giải đáp.</w:t>
      </w:r>
    </w:p>
    <w:p w:rsidR="001E2CC3" w:rsidRDefault="001E2CC3" w:rsidP="001E2CC3">
      <w:pPr>
        <w:pStyle w:val="Heading2"/>
        <w:shd w:val="clear" w:color="auto" w:fill="FFFFFF"/>
        <w:spacing w:before="0" w:beforeAutospacing="0" w:after="0" w:afterAutospacing="0"/>
        <w:rPr>
          <w:rStyle w:val="Strong"/>
          <w:b/>
          <w:bCs/>
          <w:color w:val="333333"/>
          <w:sz w:val="28"/>
          <w:szCs w:val="28"/>
        </w:rPr>
      </w:pPr>
    </w:p>
    <w:p w:rsidR="001E2CC3" w:rsidRPr="008E16E4" w:rsidRDefault="001E2CC3" w:rsidP="001E2CC3">
      <w:pPr>
        <w:pStyle w:val="Heading2"/>
        <w:shd w:val="clear" w:color="auto" w:fill="FFFFFF"/>
        <w:spacing w:before="0" w:beforeAutospacing="0" w:after="0" w:afterAutospacing="0"/>
        <w:jc w:val="center"/>
        <w:rPr>
          <w:rStyle w:val="Strong"/>
          <w:b/>
          <w:bCs/>
          <w:color w:val="333333"/>
          <w:sz w:val="28"/>
          <w:szCs w:val="28"/>
        </w:rPr>
      </w:pPr>
      <w:r w:rsidRPr="008E16E4">
        <w:rPr>
          <w:rStyle w:val="Strong"/>
          <w:color w:val="333333"/>
          <w:sz w:val="28"/>
          <w:szCs w:val="28"/>
        </w:rPr>
        <w:t>HƯỚNG DẪN TRA CỨU GIÁ TRỊ SỬ DỤNG THẺ BẢO HIỂM Y TẾ</w:t>
      </w:r>
    </w:p>
    <w:p w:rsidR="001E2CC3" w:rsidRDefault="006117C9" w:rsidP="001E2CC3">
      <w:pPr>
        <w:pStyle w:val="Heading2"/>
        <w:shd w:val="clear" w:color="auto" w:fill="FFFFFF"/>
        <w:spacing w:before="0" w:beforeAutospacing="0" w:after="0" w:afterAutospacing="0"/>
        <w:jc w:val="both"/>
        <w:rPr>
          <w:rStyle w:val="Strong"/>
          <w:b/>
          <w:bCs/>
          <w:color w:val="333333"/>
          <w:sz w:val="26"/>
          <w:szCs w:val="26"/>
        </w:rPr>
      </w:pPr>
      <w:r>
        <w:rPr>
          <w:noProof/>
          <w:color w:val="333333"/>
          <w:sz w:val="26"/>
          <w:szCs w:val="26"/>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82.5pt;margin-top:3.4pt;width:303pt;height: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"/>
        </w:pict>
      </w:r>
    </w:p>
    <w:p w:rsidR="001E2CC3" w:rsidRPr="001F2D5A" w:rsidRDefault="001E2CC3" w:rsidP="001E2CC3">
      <w:pPr>
        <w:pStyle w:val="Heading2"/>
        <w:shd w:val="clear" w:color="auto" w:fill="FFFFFF"/>
        <w:spacing w:before="0" w:beforeAutospacing="0" w:after="0" w:afterAutospacing="0"/>
        <w:jc w:val="both"/>
        <w:rPr>
          <w:rStyle w:val="Strong"/>
          <w:b/>
          <w:bCs/>
          <w:color w:val="333333"/>
          <w:sz w:val="26"/>
          <w:szCs w:val="26"/>
        </w:rPr>
      </w:pPr>
      <w:r w:rsidRPr="001F2D5A">
        <w:rPr>
          <w:rStyle w:val="Strong"/>
          <w:color w:val="333333"/>
          <w:sz w:val="26"/>
          <w:szCs w:val="26"/>
        </w:rPr>
        <w:t>Có 0</w:t>
      </w:r>
      <w:r>
        <w:rPr>
          <w:rStyle w:val="Strong"/>
          <w:color w:val="333333"/>
          <w:sz w:val="26"/>
          <w:szCs w:val="26"/>
        </w:rPr>
        <w:t>2</w:t>
      </w:r>
      <w:r w:rsidRPr="001F2D5A">
        <w:rPr>
          <w:rStyle w:val="Strong"/>
          <w:color w:val="333333"/>
          <w:sz w:val="26"/>
          <w:szCs w:val="26"/>
        </w:rPr>
        <w:t xml:space="preserve"> cách tra cứu như sau: </w:t>
      </w:r>
    </w:p>
    <w:p w:rsidR="001E2CC3" w:rsidRPr="001F2D5A" w:rsidRDefault="001E2CC3" w:rsidP="001E2CC3">
      <w:pPr>
        <w:pStyle w:val="Heading2"/>
        <w:shd w:val="clear" w:color="auto" w:fill="FFFFFF"/>
        <w:spacing w:before="0" w:beforeAutospacing="0" w:after="0" w:afterAutospacing="0"/>
        <w:jc w:val="both"/>
        <w:rPr>
          <w:b w:val="0"/>
          <w:bCs w:val="0"/>
          <w:color w:val="333333"/>
          <w:sz w:val="26"/>
          <w:szCs w:val="26"/>
        </w:rPr>
      </w:pPr>
      <w:r w:rsidRPr="001F2D5A">
        <w:rPr>
          <w:rStyle w:val="Strong"/>
          <w:color w:val="333333"/>
          <w:sz w:val="26"/>
          <w:szCs w:val="26"/>
        </w:rPr>
        <w:t>Cách 1: Tra cứu trực tuyến tại Cổng Thông tin điện tử</w:t>
      </w:r>
      <w:proofErr w:type="gramStart"/>
      <w:r w:rsidRPr="001F2D5A">
        <w:rPr>
          <w:rStyle w:val="Strong"/>
          <w:color w:val="333333"/>
          <w:sz w:val="26"/>
          <w:szCs w:val="26"/>
        </w:rPr>
        <w:t>  Bảo</w:t>
      </w:r>
      <w:proofErr w:type="gramEnd"/>
      <w:r w:rsidRPr="001F2D5A">
        <w:rPr>
          <w:rStyle w:val="Strong"/>
          <w:color w:val="333333"/>
          <w:sz w:val="26"/>
          <w:szCs w:val="26"/>
        </w:rPr>
        <w:t xml:space="preserve"> hiểm xã hội Việt Nam</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1:</w:t>
      </w:r>
      <w:r w:rsidRPr="001F2D5A">
        <w:rPr>
          <w:color w:val="333333"/>
          <w:sz w:val="26"/>
          <w:szCs w:val="26"/>
        </w:rPr>
        <w:t> Truy cập </w:t>
      </w:r>
      <w:hyperlink r:id="rId7" w:tgtFrame="_blank" w:history="1">
        <w:r w:rsidRPr="001F2D5A">
          <w:rPr>
            <w:rStyle w:val="Hyperlink"/>
            <w:sz w:val="26"/>
            <w:szCs w:val="26"/>
          </w:rPr>
          <w:t>https://baohiemxahoi.gov.vn/</w:t>
        </w:r>
      </w:hyperlink>
      <w:r w:rsidRPr="001F2D5A">
        <w:rPr>
          <w:color w:val="333333"/>
          <w:sz w:val="26"/>
          <w:szCs w:val="26"/>
        </w:rPr>
        <w:t> </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2:</w:t>
      </w:r>
      <w:r w:rsidRPr="001F2D5A">
        <w:rPr>
          <w:color w:val="333333"/>
          <w:sz w:val="26"/>
          <w:szCs w:val="26"/>
        </w:rPr>
        <w:t> Chọn Tra cứu trực tuyến</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3:</w:t>
      </w:r>
      <w:r w:rsidRPr="001F2D5A">
        <w:rPr>
          <w:color w:val="333333"/>
          <w:sz w:val="26"/>
          <w:szCs w:val="26"/>
        </w:rPr>
        <w:t> Chọn Tra cứu giá trị sử dụng thẻ BHYT</w:t>
      </w:r>
    </w:p>
    <w:p w:rsidR="001E2CC3" w:rsidRPr="001F2D5A" w:rsidRDefault="001E2CC3" w:rsidP="001E2CC3">
      <w:pPr>
        <w:pStyle w:val="NormalWeb"/>
        <w:shd w:val="clear" w:color="auto" w:fill="FFFFFF"/>
        <w:spacing w:before="0" w:beforeAutospacing="0" w:after="0" w:afterAutospacing="0"/>
        <w:rPr>
          <w:color w:val="333333"/>
          <w:sz w:val="26"/>
          <w:szCs w:val="26"/>
        </w:rPr>
      </w:pPr>
      <w:r w:rsidRPr="001F2D5A">
        <w:rPr>
          <w:color w:val="333333"/>
          <w:sz w:val="26"/>
          <w:szCs w:val="26"/>
        </w:rPr>
        <w:t xml:space="preserve">Hoặc có thể truy cập trực tiếp tại đường link sau: </w:t>
      </w:r>
      <w:hyperlink r:id="rId8" w:history="1">
        <w:r w:rsidRPr="00B74646">
          <w:rPr>
            <w:rStyle w:val="Hyperlink"/>
            <w:sz w:val="26"/>
            <w:szCs w:val="26"/>
          </w:rPr>
          <w:t>https://baohiemxahoi.gov.vn/tracuu/Pages/tra-cuu-thoi-han-su-dung-the-bhyt.aspx</w:t>
        </w:r>
      </w:hyperlink>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4:</w:t>
      </w:r>
      <w:r w:rsidRPr="001F2D5A">
        <w:rPr>
          <w:color w:val="333333"/>
          <w:sz w:val="26"/>
          <w:szCs w:val="26"/>
        </w:rPr>
        <w:t> Điền thông tin cá nhân</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Người dùng điền đầy đủ thông tin tại các ô hiển thị trên phần tra cứu, bao gồm:</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 Họ tên;</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 Mã số BHXH/thẻ BHYT;</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 Ngày/Năm sinh.</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564237">
        <w:rPr>
          <w:rStyle w:val="Strong"/>
          <w:color w:val="333333"/>
          <w:sz w:val="26"/>
          <w:szCs w:val="26"/>
          <w:shd w:val="clear" w:color="auto" w:fill="FFFF00"/>
        </w:rPr>
        <w:t>Lưu ý:</w:t>
      </w:r>
      <w:r w:rsidRPr="001F2D5A">
        <w:rPr>
          <w:color w:val="333333"/>
          <w:sz w:val="26"/>
          <w:szCs w:val="26"/>
        </w:rPr>
        <w:t> Nhập chính xác mã số bảo hiểm xã hội hoặc mã số thẻ BHYT bạn đang sở hữu.</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proofErr w:type="gramStart"/>
      <w:r w:rsidRPr="001F2D5A">
        <w:rPr>
          <w:color w:val="333333"/>
          <w:sz w:val="26"/>
          <w:szCs w:val="26"/>
        </w:rPr>
        <w:t>Sau đó, nhấp chọn </w:t>
      </w:r>
      <w:r w:rsidRPr="001F2D5A">
        <w:rPr>
          <w:rStyle w:val="Strong"/>
          <w:color w:val="333333"/>
          <w:sz w:val="26"/>
          <w:szCs w:val="26"/>
        </w:rPr>
        <w:t>Tôi không phải là người máy</w:t>
      </w:r>
      <w:r w:rsidRPr="001F2D5A">
        <w:rPr>
          <w:color w:val="333333"/>
          <w:sz w:val="26"/>
          <w:szCs w:val="26"/>
        </w:rPr>
        <w:t> và ấn </w:t>
      </w:r>
      <w:r w:rsidRPr="001F2D5A">
        <w:rPr>
          <w:rStyle w:val="Strong"/>
          <w:color w:val="333333"/>
          <w:sz w:val="26"/>
          <w:szCs w:val="26"/>
        </w:rPr>
        <w:t>Tra cứu</w:t>
      </w:r>
      <w:r w:rsidRPr="001F2D5A">
        <w:rPr>
          <w:color w:val="333333"/>
          <w:sz w:val="26"/>
          <w:szCs w:val="26"/>
        </w:rPr>
        <w:t>.</w:t>
      </w:r>
      <w:proofErr w:type="gramEnd"/>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5:</w:t>
      </w:r>
      <w:r w:rsidRPr="001F2D5A">
        <w:rPr>
          <w:color w:val="333333"/>
          <w:sz w:val="26"/>
          <w:szCs w:val="26"/>
        </w:rPr>
        <w:t> Xem thông tin về thẻ BHYT</w:t>
      </w:r>
    </w:p>
    <w:p w:rsidR="001E2CC3"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 xml:space="preserve">Sau khi nhập đủ và chính xác thông tin, hệ thống trả kết quả gồm: Mã thẻ, họ tên, ngày sinh, địa chỉ, mã nơi đăng ký khám chữa bệnh ban đầu, hạn thẻ, thời điểm đủ 05 năm liên tục. </w:t>
      </w:r>
      <w:proofErr w:type="gramStart"/>
      <w:r w:rsidRPr="001F2D5A">
        <w:rPr>
          <w:color w:val="333333"/>
          <w:sz w:val="26"/>
          <w:szCs w:val="26"/>
        </w:rPr>
        <w:t>Phía dưới là thông tin về quyền lợi BHXH mà người tham gia được hưởng.</w:t>
      </w:r>
      <w:proofErr w:type="gramEnd"/>
    </w:p>
    <w:p w:rsidR="001E2CC3" w:rsidRPr="003F0AA0"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color w:val="333333"/>
          <w:sz w:val="26"/>
          <w:szCs w:val="26"/>
        </w:rPr>
        <w:t>Cách 2: Tra cứu tại ứng dụng VssID trên điện thoại di động</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color w:val="333333"/>
          <w:sz w:val="26"/>
          <w:szCs w:val="26"/>
          <w:shd w:val="clear" w:color="auto" w:fill="FFFF00"/>
        </w:rPr>
        <w:t>Lưu ý:</w:t>
      </w:r>
      <w:r w:rsidRPr="001F2D5A">
        <w:rPr>
          <w:color w:val="333333"/>
          <w:sz w:val="26"/>
          <w:szCs w:val="26"/>
        </w:rPr>
        <w:t> Để tra cứu bằng cách này, người dùng phải đăng ký tài khoản VssID và được cơ quan BHXH cấp mật khẩu. </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 xml:space="preserve">Sau khi đăng ký tài khoản VssID thì thực hiện </w:t>
      </w:r>
      <w:proofErr w:type="gramStart"/>
      <w:r w:rsidRPr="001F2D5A">
        <w:rPr>
          <w:color w:val="333333"/>
          <w:sz w:val="26"/>
          <w:szCs w:val="26"/>
        </w:rPr>
        <w:t>theo</w:t>
      </w:r>
      <w:proofErr w:type="gramEnd"/>
      <w:r w:rsidRPr="001F2D5A">
        <w:rPr>
          <w:color w:val="333333"/>
          <w:sz w:val="26"/>
          <w:szCs w:val="26"/>
        </w:rPr>
        <w:t xml:space="preserve"> các bước sau:</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1:</w:t>
      </w:r>
      <w:r w:rsidRPr="001F2D5A">
        <w:rPr>
          <w:color w:val="333333"/>
          <w:sz w:val="26"/>
          <w:szCs w:val="26"/>
        </w:rPr>
        <w:t> Đăng nhập VssID</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2:</w:t>
      </w:r>
      <w:r w:rsidRPr="001F2D5A">
        <w:rPr>
          <w:color w:val="333333"/>
          <w:sz w:val="26"/>
          <w:szCs w:val="26"/>
        </w:rPr>
        <w:t> Tại giao diện quản lý cá nhân: Chọn Thẻ BHYT </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rStyle w:val="Strong"/>
          <w:i/>
          <w:iCs/>
          <w:color w:val="333333"/>
          <w:sz w:val="26"/>
          <w:szCs w:val="26"/>
        </w:rPr>
        <w:t>Bước 3:</w:t>
      </w:r>
      <w:r w:rsidRPr="001F2D5A">
        <w:rPr>
          <w:color w:val="333333"/>
          <w:sz w:val="26"/>
          <w:szCs w:val="26"/>
        </w:rPr>
        <w:t> Xem thông tin về thời hạn của thẻ BHYT</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F2D5A">
        <w:rPr>
          <w:color w:val="333333"/>
          <w:sz w:val="26"/>
          <w:szCs w:val="26"/>
        </w:rPr>
        <w:t>Hệ thống sẽ cung cấp về thẻ BHYT, bao gồm: Thời hạn của thẻ BHYT, nơi khám chữa bệnh, thời điểm đủ 05 năm liên tục, quyền lợi về BHYT…</w:t>
      </w:r>
    </w:p>
    <w:p w:rsidR="001E2CC3" w:rsidRPr="008E16E4" w:rsidRDefault="001E2CC3" w:rsidP="001E2CC3">
      <w:pPr>
        <w:pStyle w:val="Heading2"/>
        <w:shd w:val="clear" w:color="auto" w:fill="FFFFFF"/>
        <w:spacing w:before="0" w:beforeAutospacing="0" w:after="0" w:afterAutospacing="0"/>
        <w:rPr>
          <w:rStyle w:val="Strong"/>
          <w:b/>
          <w:bCs/>
          <w:color w:val="333333"/>
          <w:sz w:val="28"/>
          <w:szCs w:val="28"/>
        </w:rPr>
      </w:pPr>
      <w:r>
        <w:rPr>
          <w:sz w:val="26"/>
          <w:szCs w:val="26"/>
        </w:rPr>
        <w:t>2.</w:t>
      </w:r>
      <w:r w:rsidRPr="008E16E4">
        <w:rPr>
          <w:rStyle w:val="Strong"/>
          <w:color w:val="333333"/>
          <w:sz w:val="28"/>
          <w:szCs w:val="28"/>
        </w:rPr>
        <w:t xml:space="preserve">HƯỚNG DẪN TRA CỨU </w:t>
      </w:r>
      <w:r>
        <w:rPr>
          <w:rStyle w:val="Strong"/>
          <w:color w:val="333333"/>
          <w:sz w:val="28"/>
          <w:szCs w:val="28"/>
        </w:rPr>
        <w:t>MÃ</w:t>
      </w:r>
      <w:r w:rsidRPr="008E16E4">
        <w:rPr>
          <w:rStyle w:val="Strong"/>
          <w:color w:val="333333"/>
          <w:sz w:val="28"/>
          <w:szCs w:val="28"/>
        </w:rPr>
        <w:t xml:space="preserve"> THẺ BẢO HIỂM Y TẾ</w:t>
      </w:r>
    </w:p>
    <w:p w:rsidR="001E2CC3" w:rsidRPr="00E35E59" w:rsidRDefault="001E2CC3" w:rsidP="001E2CC3">
      <w:pPr>
        <w:spacing w:after="0" w:line="240" w:lineRule="auto"/>
        <w:rPr>
          <w:rFonts w:eastAsia="Times New Roman"/>
          <w:sz w:val="26"/>
          <w:szCs w:val="26"/>
          <w:lang w:val="en-US"/>
        </w:rPr>
      </w:pPr>
      <w:r w:rsidRPr="00E35E59">
        <w:rPr>
          <w:rFonts w:eastAsia="Times New Roman"/>
          <w:sz w:val="26"/>
          <w:szCs w:val="26"/>
          <w:lang w:val="en-US"/>
        </w:rPr>
        <w:t xml:space="preserve">Cách 1 </w:t>
      </w:r>
      <w:r w:rsidRPr="00E35E59">
        <w:rPr>
          <w:color w:val="575756"/>
          <w:sz w:val="26"/>
          <w:szCs w:val="26"/>
          <w:shd w:val="clear" w:color="auto" w:fill="FFFFFF"/>
        </w:rPr>
        <w:t>Truy cập trang web </w:t>
      </w:r>
      <w:hyperlink r:id="rId9" w:history="1">
        <w:r w:rsidRPr="00E35E59">
          <w:rPr>
            <w:rStyle w:val="Hyperlink"/>
            <w:color w:val="23527C"/>
            <w:sz w:val="26"/>
            <w:szCs w:val="26"/>
            <w:shd w:val="clear" w:color="auto" w:fill="FFFFFF"/>
          </w:rPr>
          <w:t>https://baohiemxahoi.gov.vn/</w:t>
        </w:r>
      </w:hyperlink>
      <w:r w:rsidRPr="00E35E59">
        <w:rPr>
          <w:rFonts w:eastAsia="Times New Roman"/>
          <w:sz w:val="26"/>
          <w:szCs w:val="26"/>
          <w:lang w:val="en-US"/>
        </w:rPr>
        <w:t xml:space="preserve"> , </w:t>
      </w:r>
      <w:r w:rsidRPr="00E35E59">
        <w:rPr>
          <w:color w:val="575756"/>
          <w:sz w:val="26"/>
          <w:szCs w:val="26"/>
          <w:shd w:val="clear" w:color="auto" w:fill="FFFFFF"/>
        </w:rPr>
        <w:t>Tại danh mục “</w:t>
      </w:r>
      <w:r w:rsidRPr="00E35E59">
        <w:rPr>
          <w:rStyle w:val="Strong"/>
          <w:color w:val="575756"/>
          <w:sz w:val="26"/>
          <w:szCs w:val="26"/>
          <w:shd w:val="clear" w:color="auto" w:fill="FFFFFF"/>
        </w:rPr>
        <w:t>Tra cứu trực tuyến</w:t>
      </w:r>
      <w:r w:rsidRPr="00E35E59">
        <w:rPr>
          <w:color w:val="575756"/>
          <w:sz w:val="26"/>
          <w:szCs w:val="26"/>
          <w:shd w:val="clear" w:color="auto" w:fill="FFFFFF"/>
        </w:rPr>
        <w:t>”Chọn “</w:t>
      </w:r>
      <w:r w:rsidRPr="00E35E59">
        <w:rPr>
          <w:rStyle w:val="Strong"/>
          <w:color w:val="575756"/>
          <w:sz w:val="26"/>
          <w:szCs w:val="26"/>
          <w:shd w:val="clear" w:color="auto" w:fill="FFFFFF"/>
        </w:rPr>
        <w:t>Tra cứu mã số BHXH</w:t>
      </w:r>
      <w:r w:rsidRPr="00E35E59">
        <w:rPr>
          <w:color w:val="575756"/>
          <w:sz w:val="26"/>
          <w:szCs w:val="26"/>
          <w:shd w:val="clear" w:color="auto" w:fill="FFFFFF"/>
        </w:rPr>
        <w:t>”Nhập thông tin để tra cứu mã số BHXH</w:t>
      </w:r>
      <w:r w:rsidRPr="00E35E59">
        <w:rPr>
          <w:color w:val="575756"/>
          <w:sz w:val="26"/>
          <w:szCs w:val="26"/>
          <w:shd w:val="clear" w:color="auto" w:fill="FFFFFF"/>
          <w:lang w:val="en-US"/>
        </w:rPr>
        <w:t xml:space="preserve">.  </w:t>
      </w:r>
    </w:p>
    <w:p w:rsidR="001E2CC3" w:rsidRDefault="001E2CC3" w:rsidP="001E2CC3">
      <w:pPr>
        <w:spacing w:after="0" w:line="240" w:lineRule="auto"/>
        <w:jc w:val="both"/>
        <w:rPr>
          <w:rStyle w:val="Strong"/>
          <w:b w:val="0"/>
          <w:color w:val="333333"/>
          <w:sz w:val="26"/>
          <w:szCs w:val="26"/>
          <w:lang w:val="en-US"/>
        </w:rPr>
      </w:pPr>
      <w:r w:rsidRPr="00E35E59">
        <w:rPr>
          <w:sz w:val="26"/>
          <w:szCs w:val="26"/>
          <w:lang w:val="en-US"/>
        </w:rPr>
        <w:t xml:space="preserve">Cách 2: </w:t>
      </w:r>
      <w:r w:rsidRPr="00E35E59">
        <w:rPr>
          <w:rStyle w:val="Strong"/>
          <w:color w:val="333333"/>
          <w:sz w:val="26"/>
          <w:szCs w:val="26"/>
        </w:rPr>
        <w:t>Tra cứu tại ứng dụng VssID trên điện thoại di động</w:t>
      </w:r>
    </w:p>
    <w:p w:rsidR="001E2CC3" w:rsidRPr="001F2D5A" w:rsidRDefault="001E2CC3" w:rsidP="001E2CC3">
      <w:pPr>
        <w:pStyle w:val="NormalWeb"/>
        <w:shd w:val="clear" w:color="auto" w:fill="FFFFFF"/>
        <w:spacing w:before="0" w:beforeAutospacing="0" w:after="0" w:afterAutospacing="0"/>
        <w:jc w:val="both"/>
        <w:rPr>
          <w:color w:val="333333"/>
          <w:sz w:val="26"/>
          <w:szCs w:val="26"/>
        </w:rPr>
      </w:pPr>
      <w:r w:rsidRPr="00137755">
        <w:rPr>
          <w:rStyle w:val="Strong"/>
          <w:color w:val="333333"/>
          <w:sz w:val="26"/>
          <w:szCs w:val="26"/>
          <w:shd w:val="clear" w:color="auto" w:fill="FFFF00"/>
        </w:rPr>
        <w:t>Lưu ý:</w:t>
      </w:r>
      <w:r w:rsidRPr="001F2D5A">
        <w:rPr>
          <w:color w:val="333333"/>
          <w:sz w:val="26"/>
          <w:szCs w:val="26"/>
        </w:rPr>
        <w:t> Để tra cứu bằng cách này, người dùng phải đăng ký tài khoản VssID và được cơ quan BHXH cấp mật khẩu. </w:t>
      </w:r>
    </w:p>
    <w:p w:rsidR="001E2CC3" w:rsidRDefault="001E2CC3" w:rsidP="001E2CC3">
      <w:pPr>
        <w:spacing w:after="0" w:line="288" w:lineRule="auto"/>
        <w:jc w:val="both"/>
        <w:rPr>
          <w:sz w:val="26"/>
          <w:szCs w:val="26"/>
          <w:lang w:val="en-US"/>
        </w:rPr>
      </w:pPr>
    </w:p>
    <w:p w:rsidR="001E2CC3" w:rsidRDefault="001E2CC3" w:rsidP="001E2CC3">
      <w:pPr>
        <w:pStyle w:val="Heading2"/>
        <w:shd w:val="clear" w:color="auto" w:fill="FFFFFF"/>
        <w:spacing w:before="300" w:beforeAutospacing="0" w:after="150" w:afterAutospacing="0"/>
        <w:ind w:left="360"/>
        <w:jc w:val="center"/>
        <w:rPr>
          <w:rStyle w:val="Strong"/>
          <w:b/>
          <w:bCs/>
          <w:color w:val="333333"/>
          <w:sz w:val="28"/>
          <w:szCs w:val="28"/>
        </w:rPr>
      </w:pPr>
      <w:r>
        <w:rPr>
          <w:rStyle w:val="Strong"/>
          <w:color w:val="333333"/>
          <w:sz w:val="28"/>
          <w:szCs w:val="28"/>
        </w:rPr>
        <w:t xml:space="preserve">                                  TRẠM Y TẾ HỌC VIỆN TÀI CHÍNH</w:t>
      </w:r>
    </w:p>
    <w:p w:rsidR="001E2CC3" w:rsidRPr="00DE77ED" w:rsidRDefault="001E2CC3" w:rsidP="001E2CC3">
      <w:pPr>
        <w:jc w:val="both"/>
        <w:rPr>
          <w:sz w:val="26"/>
          <w:szCs w:val="26"/>
          <w:lang w:val="en-US"/>
        </w:rPr>
      </w:pPr>
    </w:p>
    <w:p w:rsidR="00E41E8A" w:rsidRDefault="007025A6"/>
    <w:sectPr w:rsidR="00E41E8A" w:rsidSect="008E502F">
      <w:pgSz w:w="12240" w:h="15840"/>
      <w:pgMar w:top="720" w:right="81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D4163"/>
    <w:multiLevelType w:val="hybridMultilevel"/>
    <w:tmpl w:val="BB06489A"/>
    <w:lvl w:ilvl="0" w:tplc="2EE4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1E2CC3"/>
    <w:rsid w:val="001C4EC6"/>
    <w:rsid w:val="001E2CC3"/>
    <w:rsid w:val="00272634"/>
    <w:rsid w:val="002C27F1"/>
    <w:rsid w:val="003D3C97"/>
    <w:rsid w:val="005E139A"/>
    <w:rsid w:val="006117C9"/>
    <w:rsid w:val="007025A6"/>
    <w:rsid w:val="00D64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C3"/>
    <w:rPr>
      <w:rFonts w:ascii="Times New Roman" w:hAnsi="Times New Roman" w:cs="Times New Roman"/>
      <w:sz w:val="28"/>
      <w:szCs w:val="28"/>
      <w:lang w:val="vi-VN"/>
    </w:rPr>
  </w:style>
  <w:style w:type="paragraph" w:styleId="Heading2">
    <w:name w:val="heading 2"/>
    <w:basedOn w:val="Normal"/>
    <w:link w:val="Heading2Char"/>
    <w:uiPriority w:val="9"/>
    <w:qFormat/>
    <w:rsid w:val="001E2CC3"/>
    <w:pPr>
      <w:spacing w:before="100" w:beforeAutospacing="1" w:after="100" w:afterAutospacing="1" w:line="240" w:lineRule="auto"/>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CC3"/>
    <w:rPr>
      <w:rFonts w:ascii="Times New Roman" w:eastAsia="Times New Roman" w:hAnsi="Times New Roman" w:cs="Times New Roman"/>
      <w:b/>
      <w:bCs/>
      <w:sz w:val="36"/>
      <w:szCs w:val="36"/>
    </w:rPr>
  </w:style>
  <w:style w:type="paragraph" w:styleId="ListParagraph">
    <w:name w:val="List Paragraph"/>
    <w:basedOn w:val="Normal"/>
    <w:uiPriority w:val="34"/>
    <w:qFormat/>
    <w:rsid w:val="001E2CC3"/>
    <w:pPr>
      <w:ind w:left="720"/>
      <w:contextualSpacing/>
    </w:pPr>
  </w:style>
  <w:style w:type="character" w:styleId="Hyperlink">
    <w:name w:val="Hyperlink"/>
    <w:basedOn w:val="DefaultParagraphFont"/>
    <w:uiPriority w:val="99"/>
    <w:unhideWhenUsed/>
    <w:rsid w:val="001E2CC3"/>
    <w:rPr>
      <w:color w:val="0000FF" w:themeColor="hyperlink"/>
      <w:u w:val="single"/>
    </w:rPr>
  </w:style>
  <w:style w:type="character" w:styleId="Strong">
    <w:name w:val="Strong"/>
    <w:basedOn w:val="DefaultParagraphFont"/>
    <w:uiPriority w:val="22"/>
    <w:qFormat/>
    <w:rsid w:val="001E2CC3"/>
    <w:rPr>
      <w:b/>
      <w:bCs/>
    </w:rPr>
  </w:style>
  <w:style w:type="paragraph" w:styleId="NormalWeb">
    <w:name w:val="Normal (Web)"/>
    <w:basedOn w:val="Normal"/>
    <w:uiPriority w:val="99"/>
    <w:unhideWhenUsed/>
    <w:rsid w:val="001E2CC3"/>
    <w:pPr>
      <w:spacing w:before="100" w:beforeAutospacing="1" w:after="100" w:afterAutospacing="1" w:line="240" w:lineRule="auto"/>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C3"/>
    <w:rPr>
      <w:rFonts w:ascii="Times New Roman" w:hAnsi="Times New Roman" w:cs="Times New Roman"/>
      <w:sz w:val="28"/>
      <w:szCs w:val="28"/>
      <w:lang w:val="vi-VN"/>
    </w:rPr>
  </w:style>
  <w:style w:type="paragraph" w:styleId="Heading2">
    <w:name w:val="heading 2"/>
    <w:basedOn w:val="Normal"/>
    <w:link w:val="Heading2Char"/>
    <w:uiPriority w:val="9"/>
    <w:qFormat/>
    <w:rsid w:val="001E2CC3"/>
    <w:pPr>
      <w:spacing w:before="100" w:beforeAutospacing="1" w:after="100" w:afterAutospacing="1" w:line="240" w:lineRule="auto"/>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CC3"/>
    <w:rPr>
      <w:rFonts w:ascii="Times New Roman" w:eastAsia="Times New Roman" w:hAnsi="Times New Roman" w:cs="Times New Roman"/>
      <w:b/>
      <w:bCs/>
      <w:sz w:val="36"/>
      <w:szCs w:val="36"/>
    </w:rPr>
  </w:style>
  <w:style w:type="paragraph" w:styleId="ListParagraph">
    <w:name w:val="List Paragraph"/>
    <w:basedOn w:val="Normal"/>
    <w:uiPriority w:val="34"/>
    <w:qFormat/>
    <w:rsid w:val="001E2CC3"/>
    <w:pPr>
      <w:ind w:left="720"/>
      <w:contextualSpacing/>
    </w:pPr>
  </w:style>
  <w:style w:type="character" w:styleId="Hyperlink">
    <w:name w:val="Hyperlink"/>
    <w:basedOn w:val="DefaultParagraphFont"/>
    <w:uiPriority w:val="99"/>
    <w:unhideWhenUsed/>
    <w:rsid w:val="001E2CC3"/>
    <w:rPr>
      <w:color w:val="0000FF" w:themeColor="hyperlink"/>
      <w:u w:val="single"/>
    </w:rPr>
  </w:style>
  <w:style w:type="character" w:styleId="Strong">
    <w:name w:val="Strong"/>
    <w:basedOn w:val="DefaultParagraphFont"/>
    <w:uiPriority w:val="22"/>
    <w:qFormat/>
    <w:rsid w:val="001E2CC3"/>
    <w:rPr>
      <w:b/>
      <w:bCs/>
    </w:rPr>
  </w:style>
  <w:style w:type="paragraph" w:styleId="NormalWeb">
    <w:name w:val="Normal (Web)"/>
    <w:basedOn w:val="Normal"/>
    <w:uiPriority w:val="99"/>
    <w:unhideWhenUsed/>
    <w:rsid w:val="001E2CC3"/>
    <w:pPr>
      <w:spacing w:before="100" w:beforeAutospacing="1" w:after="100" w:afterAutospacing="1"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hiemxahoi.gov.vn/tracuu/Pages/tra-cuu-thoi-han-su-dung-the-bhyt.aspx" TargetMode="External"/><Relationship Id="rId3" Type="http://schemas.openxmlformats.org/officeDocument/2006/relationships/settings" Target="settings.xml"/><Relationship Id="rId7" Type="http://schemas.openxmlformats.org/officeDocument/2006/relationships/hyperlink" Target="https://baohiemxahoi.gov.v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aibaoyte.hvtc.edu.vn" TargetMode="External"/><Relationship Id="rId11" Type="http://schemas.openxmlformats.org/officeDocument/2006/relationships/theme" Target="theme/theme1.xml"/><Relationship Id="rId5" Type="http://schemas.openxmlformats.org/officeDocument/2006/relationships/hyperlink" Target="https://ebh.vn/van-ban-phap-quy/40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ohiemxah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qldt</dc:creator>
  <cp:lastModifiedBy>Son_QLDT</cp:lastModifiedBy>
  <cp:revision>2</cp:revision>
  <dcterms:created xsi:type="dcterms:W3CDTF">2023-08-30T01:01:00Z</dcterms:created>
  <dcterms:modified xsi:type="dcterms:W3CDTF">2023-08-30T01:01:00Z</dcterms:modified>
</cp:coreProperties>
</file>